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EA24C" w14:textId="77777777" w:rsidR="00DE0D6D" w:rsidRDefault="00DE0D6D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58550A56" w14:textId="77777777" w:rsidR="00DE0D6D" w:rsidRDefault="00823B65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517A5F15" w14:textId="77777777" w:rsidR="00DE0D6D" w:rsidRDefault="00823B65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5E9E7A4D" w14:textId="77777777" w:rsidR="00DE0D6D" w:rsidRDefault="00823B65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Орла</w:t>
      </w:r>
    </w:p>
    <w:p w14:paraId="00C6B55E" w14:textId="26FCC7F2" w:rsidR="00DE0D6D" w:rsidRDefault="00823B65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B476C">
        <w:rPr>
          <w:rFonts w:ascii="Times New Roman" w:hAnsi="Times New Roman" w:cs="Times New Roman"/>
          <w:sz w:val="28"/>
          <w:szCs w:val="28"/>
        </w:rPr>
        <w:t xml:space="preserve">13 января 2026г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B476C">
        <w:rPr>
          <w:rFonts w:ascii="Times New Roman" w:hAnsi="Times New Roman" w:cs="Times New Roman"/>
          <w:sz w:val="28"/>
          <w:szCs w:val="28"/>
        </w:rPr>
        <w:t>53</w:t>
      </w:r>
      <w:bookmarkStart w:id="0" w:name="_GoBack"/>
      <w:bookmarkEnd w:id="0"/>
    </w:p>
    <w:p w14:paraId="62287F02" w14:textId="77777777" w:rsidR="00DE0D6D" w:rsidRDefault="00DE0D6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469D61D8" w14:textId="77777777" w:rsidR="00DE0D6D" w:rsidRDefault="00823B6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14:paraId="1EBF72EA" w14:textId="77777777" w:rsidR="00DE0D6D" w:rsidRDefault="00823B6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открытого городского конкурса детского</w:t>
      </w:r>
    </w:p>
    <w:p w14:paraId="31A82D83" w14:textId="77777777" w:rsidR="00DE0D6D" w:rsidRDefault="00823B6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изобразительного творчества</w:t>
      </w:r>
    </w:p>
    <w:p w14:paraId="1BE6BE67" w14:textId="77777777" w:rsidR="00DE0D6D" w:rsidRDefault="00823B6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«Поэзия Серебряного века в рисунках»</w:t>
      </w:r>
    </w:p>
    <w:p w14:paraId="7E2337A7" w14:textId="77777777" w:rsidR="00DE0D6D" w:rsidRDefault="00823B6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посвященного 140-летию со дня рождения поэта</w:t>
      </w:r>
    </w:p>
    <w:p w14:paraId="281AF163" w14:textId="6F842CDD" w:rsidR="00DE0D6D" w:rsidRDefault="00823B6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Петра Петровича Пот</w:t>
      </w:r>
      <w:r w:rsidR="00CB5B9B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мкина</w:t>
      </w:r>
    </w:p>
    <w:p w14:paraId="2CAB3636" w14:textId="77777777" w:rsidR="00DE0D6D" w:rsidRDefault="00DE0D6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3F4B87E4" w14:textId="77777777" w:rsidR="00DE0D6D" w:rsidRDefault="00823B65" w:rsidP="00D35ECF">
      <w:pPr>
        <w:pStyle w:val="a3"/>
        <w:numPr>
          <w:ilvl w:val="0"/>
          <w:numId w:val="30"/>
        </w:numPr>
        <w:spacing w:after="0" w:line="240" w:lineRule="atLeast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4FA8FA3D" w14:textId="77777777" w:rsidR="00DE0D6D" w:rsidRDefault="00DE0D6D" w:rsidP="00D35ECF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94C9C8" w14:textId="463311A6" w:rsidR="00DE0D6D" w:rsidRDefault="00823B65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                                  и проведения Открытого городского конкурса детского изобразительного творчества «Ожившие строки Серебряного века», посвященного 140-летию </w:t>
      </w:r>
      <w:r w:rsidR="004D3248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со дня рождения поэта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Петра Петровича Пот</w:t>
      </w:r>
      <w:r w:rsidR="00CB5B9B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мкина (далее – Конкурс).</w:t>
      </w:r>
    </w:p>
    <w:p w14:paraId="070DCC69" w14:textId="77777777" w:rsidR="00DE0D6D" w:rsidRDefault="00DE0D6D" w:rsidP="00D35EC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6787F3" w14:textId="77777777" w:rsidR="00DE0D6D" w:rsidRDefault="00823B65" w:rsidP="00D35ECF">
      <w:pPr>
        <w:pStyle w:val="a3"/>
        <w:widowControl w:val="0"/>
        <w:numPr>
          <w:ilvl w:val="0"/>
          <w:numId w:val="30"/>
        </w:numPr>
        <w:tabs>
          <w:tab w:val="left" w:pos="3686"/>
          <w:tab w:val="center" w:pos="4860"/>
        </w:tabs>
        <w:autoSpaceDE w:val="0"/>
        <w:autoSpaceDN w:val="0"/>
        <w:adjustRightInd w:val="0"/>
        <w:spacing w:after="0" w:line="240" w:lineRule="atLeast"/>
        <w:ind w:left="0"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Учредители и организаторы</w:t>
      </w:r>
    </w:p>
    <w:p w14:paraId="19D74AC6" w14:textId="77777777" w:rsidR="00DE0D6D" w:rsidRDefault="00DE0D6D" w:rsidP="00D35ECF">
      <w:pPr>
        <w:pStyle w:val="10"/>
        <w:spacing w:line="240" w:lineRule="atLeast"/>
        <w:ind w:left="0" w:firstLine="709"/>
        <w:contextualSpacing/>
        <w:rPr>
          <w:szCs w:val="28"/>
          <w:lang w:val="ru-RU"/>
        </w:rPr>
      </w:pPr>
    </w:p>
    <w:p w14:paraId="735C4B12" w14:textId="4BB9CE07" w:rsidR="00DE0D6D" w:rsidRDefault="00CB5B9B" w:rsidP="00D35ECF">
      <w:pPr>
        <w:pStyle w:val="10"/>
        <w:numPr>
          <w:ilvl w:val="1"/>
          <w:numId w:val="30"/>
        </w:numPr>
        <w:spacing w:line="240" w:lineRule="atLeast"/>
        <w:ind w:left="0" w:firstLine="709"/>
        <w:contextualSpacing/>
        <w:rPr>
          <w:szCs w:val="28"/>
          <w:lang w:val="ru-RU"/>
        </w:rPr>
      </w:pPr>
      <w:r w:rsidRPr="00CB5B9B">
        <w:rPr>
          <w:szCs w:val="28"/>
          <w:lang w:val="ru-RU"/>
        </w:rPr>
        <w:t>Учредителем и организатором</w:t>
      </w:r>
      <w:r w:rsidR="00823B65">
        <w:rPr>
          <w:szCs w:val="28"/>
          <w:lang w:val="ru-RU"/>
        </w:rPr>
        <w:t xml:space="preserve"> Конкурса</w:t>
      </w:r>
      <w:r w:rsidR="00A937EA">
        <w:rPr>
          <w:szCs w:val="28"/>
          <w:lang w:val="ru-RU"/>
        </w:rPr>
        <w:t xml:space="preserve"> является</w:t>
      </w:r>
      <w:r w:rsidR="00823B65">
        <w:rPr>
          <w:szCs w:val="28"/>
          <w:lang w:val="ru-RU"/>
        </w:rPr>
        <w:t xml:space="preserve"> муниципальное бюджетное учреждение дополнительного образования «Орловская детская художественная школа №1» (далее – Организатор).</w:t>
      </w:r>
    </w:p>
    <w:p w14:paraId="36B8D3C5" w14:textId="31DD7C8B" w:rsidR="00DE0D6D" w:rsidRDefault="00823B65" w:rsidP="00D35ECF">
      <w:pPr>
        <w:pStyle w:val="10"/>
        <w:numPr>
          <w:ilvl w:val="1"/>
          <w:numId w:val="3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 xml:space="preserve">Конкурс проводится при поддержке управления культуры администрации города Орла, БУК ОО </w:t>
      </w:r>
      <w:r w:rsidR="002F49C0">
        <w:rPr>
          <w:szCs w:val="28"/>
          <w:lang w:val="ru-RU"/>
        </w:rPr>
        <w:t>«</w:t>
      </w:r>
      <w:r>
        <w:rPr>
          <w:szCs w:val="28"/>
          <w:lang w:val="ru-RU"/>
        </w:rPr>
        <w:t>Орловский объединенный государственный литературный музей И.С.</w:t>
      </w:r>
      <w:r w:rsidR="006B38D4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Тургенева</w:t>
      </w:r>
      <w:r w:rsidR="002F49C0">
        <w:rPr>
          <w:szCs w:val="28"/>
          <w:lang w:val="ru-RU"/>
        </w:rPr>
        <w:t>»</w:t>
      </w:r>
      <w:r>
        <w:rPr>
          <w:szCs w:val="28"/>
          <w:lang w:val="ru-RU"/>
        </w:rPr>
        <w:t>.</w:t>
      </w:r>
    </w:p>
    <w:p w14:paraId="443613C2" w14:textId="54B6C8FA" w:rsidR="006B38D4" w:rsidRDefault="006B38D4" w:rsidP="006B38D4">
      <w:pPr>
        <w:pStyle w:val="10"/>
        <w:numPr>
          <w:ilvl w:val="1"/>
          <w:numId w:val="30"/>
        </w:numPr>
        <w:spacing w:line="240" w:lineRule="atLeast"/>
        <w:ind w:left="0" w:firstLine="709"/>
        <w:contextualSpacing/>
        <w:rPr>
          <w:szCs w:val="28"/>
          <w:lang w:val="ru-RU"/>
        </w:rPr>
      </w:pPr>
      <w:r w:rsidRPr="006B38D4">
        <w:rPr>
          <w:szCs w:val="28"/>
          <w:lang w:val="ru-RU"/>
        </w:rPr>
        <w:t>О</w:t>
      </w:r>
      <w:r w:rsidR="00A937EA" w:rsidRPr="006B38D4">
        <w:rPr>
          <w:szCs w:val="28"/>
          <w:lang w:val="ru-RU"/>
        </w:rPr>
        <w:t>рганизатор Конкурса</w:t>
      </w:r>
      <w:r w:rsidRPr="006B38D4">
        <w:rPr>
          <w:szCs w:val="28"/>
          <w:lang w:val="ru-RU"/>
        </w:rPr>
        <w:t>:</w:t>
      </w:r>
    </w:p>
    <w:p w14:paraId="20F4570E" w14:textId="6B00C349" w:rsidR="006B38D4" w:rsidRDefault="006B38D4" w:rsidP="009B6C36">
      <w:pPr>
        <w:pStyle w:val="10"/>
        <w:numPr>
          <w:ilvl w:val="0"/>
          <w:numId w:val="4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дает разъяснения по вопросам, возникающим в ходе организации и проведения Конкурса;</w:t>
      </w:r>
    </w:p>
    <w:p w14:paraId="0348EEEC" w14:textId="6885A10B" w:rsidR="006B38D4" w:rsidRDefault="006B38D4" w:rsidP="009B6C36">
      <w:pPr>
        <w:pStyle w:val="10"/>
        <w:numPr>
          <w:ilvl w:val="0"/>
          <w:numId w:val="4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организует и проводит Конкурс;</w:t>
      </w:r>
    </w:p>
    <w:p w14:paraId="362571FB" w14:textId="7E746865" w:rsidR="006B38D4" w:rsidRDefault="006B38D4" w:rsidP="009B6C36">
      <w:pPr>
        <w:pStyle w:val="10"/>
        <w:numPr>
          <w:ilvl w:val="0"/>
          <w:numId w:val="4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принимает, регистрирует и рассматр</w:t>
      </w:r>
      <w:r w:rsidR="009B6C36">
        <w:rPr>
          <w:szCs w:val="28"/>
          <w:lang w:val="ru-RU"/>
        </w:rPr>
        <w:t>ивает заявки на участие                           в Конкурсе;</w:t>
      </w:r>
    </w:p>
    <w:p w14:paraId="3D9CC9BE" w14:textId="2896DFAB" w:rsidR="009B6C36" w:rsidRDefault="009B6C36" w:rsidP="009B6C36">
      <w:pPr>
        <w:pStyle w:val="10"/>
        <w:numPr>
          <w:ilvl w:val="0"/>
          <w:numId w:val="4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руководит подготовкой и проведением Конкурса;</w:t>
      </w:r>
    </w:p>
    <w:p w14:paraId="3F0F5B9E" w14:textId="7E8E8EC3" w:rsidR="009B6C36" w:rsidRDefault="009B6C36" w:rsidP="009B6C36">
      <w:pPr>
        <w:pStyle w:val="10"/>
        <w:numPr>
          <w:ilvl w:val="0"/>
          <w:numId w:val="4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организует работу жюри Конкурса;</w:t>
      </w:r>
    </w:p>
    <w:p w14:paraId="5C84D474" w14:textId="38FF381D" w:rsidR="009B6C36" w:rsidRDefault="009B6C36" w:rsidP="009B6C36">
      <w:pPr>
        <w:pStyle w:val="10"/>
        <w:numPr>
          <w:ilvl w:val="0"/>
          <w:numId w:val="4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формирует состав участников Конкурса;</w:t>
      </w:r>
    </w:p>
    <w:p w14:paraId="321888A7" w14:textId="3EE8E119" w:rsidR="009B6C36" w:rsidRDefault="009B6C36" w:rsidP="009B6C36">
      <w:pPr>
        <w:pStyle w:val="10"/>
        <w:numPr>
          <w:ilvl w:val="0"/>
          <w:numId w:val="4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организует и проводит церемонию награждения участников Конкурса.</w:t>
      </w:r>
    </w:p>
    <w:p w14:paraId="76D19BD3" w14:textId="04B0AD9C" w:rsidR="006B38D4" w:rsidRPr="006B38D4" w:rsidRDefault="006B38D4" w:rsidP="006B38D4">
      <w:pPr>
        <w:pStyle w:val="10"/>
        <w:numPr>
          <w:ilvl w:val="1"/>
          <w:numId w:val="3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Финансирование Конкурса</w:t>
      </w:r>
      <w:r w:rsidR="009B6C36">
        <w:rPr>
          <w:szCs w:val="28"/>
          <w:lang w:val="ru-RU"/>
        </w:rPr>
        <w:t xml:space="preserve"> осуществляется за счёт средств муниципального бюджетного учреждения дополнительного образования «Орловская детская художественная школа № 1»</w:t>
      </w:r>
    </w:p>
    <w:p w14:paraId="6BA10B80" w14:textId="77777777" w:rsidR="00DE0D6D" w:rsidRDefault="00DE0D6D" w:rsidP="00D35EC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430CA9" w14:textId="77777777" w:rsidR="00DE0D6D" w:rsidRDefault="00823B65" w:rsidP="00D35ECF">
      <w:pPr>
        <w:pStyle w:val="a3"/>
        <w:numPr>
          <w:ilvl w:val="0"/>
          <w:numId w:val="30"/>
        </w:numPr>
        <w:tabs>
          <w:tab w:val="left" w:pos="1418"/>
          <w:tab w:val="center" w:pos="4680"/>
          <w:tab w:val="left" w:pos="4956"/>
          <w:tab w:val="left" w:pos="6040"/>
        </w:tabs>
        <w:spacing w:after="0" w:line="240" w:lineRule="atLeast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Конкурса</w:t>
      </w:r>
    </w:p>
    <w:p w14:paraId="53497D3F" w14:textId="77777777" w:rsidR="00DE0D6D" w:rsidRDefault="00DE0D6D" w:rsidP="00D35ECF">
      <w:pPr>
        <w:tabs>
          <w:tab w:val="left" w:pos="1080"/>
          <w:tab w:val="center" w:pos="4680"/>
          <w:tab w:val="left" w:pos="4956"/>
          <w:tab w:val="left" w:pos="6040"/>
        </w:tabs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56A929" w14:textId="77777777" w:rsidR="00DE0D6D" w:rsidRDefault="00823B65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Культурно-просветительские цели:</w:t>
      </w:r>
    </w:p>
    <w:p w14:paraId="28A46A7B" w14:textId="17991F84" w:rsidR="00DE0D6D" w:rsidRDefault="00823B65" w:rsidP="00D35ECF">
      <w:pPr>
        <w:pStyle w:val="a3"/>
        <w:numPr>
          <w:ilvl w:val="2"/>
          <w:numId w:val="31"/>
        </w:numPr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увековечивание памяти и популяризация творческого наследия поэта Серебряного века П.П. Пот</w:t>
      </w:r>
      <w:r w:rsidR="00CB5B9B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мкина;</w:t>
      </w:r>
    </w:p>
    <w:p w14:paraId="4695A954" w14:textId="1EA5258D" w:rsidR="00DE0D6D" w:rsidRDefault="00823B65" w:rsidP="00D35ECF">
      <w:pPr>
        <w:pStyle w:val="a3"/>
        <w:numPr>
          <w:ilvl w:val="2"/>
          <w:numId w:val="31"/>
        </w:numPr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пропаганда литературного наследия поэта </w:t>
      </w:r>
      <w:r w:rsidR="00CB5B9B" w:rsidRPr="00CB5B9B">
        <w:rPr>
          <w:rFonts w:ascii="Times New Roman" w:hAnsi="Times New Roman" w:cs="Times New Roman"/>
          <w:sz w:val="28"/>
          <w:szCs w:val="28"/>
        </w:rPr>
        <w:t>Серебряного</w:t>
      </w:r>
      <w:r>
        <w:rPr>
          <w:rFonts w:ascii="Times New Roman" w:hAnsi="Times New Roman" w:cs="Times New Roman"/>
          <w:sz w:val="28"/>
          <w:szCs w:val="28"/>
        </w:rPr>
        <w:t xml:space="preserve"> века Петра Петровича Пот</w:t>
      </w:r>
      <w:r w:rsidR="00CB5B9B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мкина;</w:t>
      </w:r>
    </w:p>
    <w:p w14:paraId="768DE1A4" w14:textId="77777777" w:rsidR="00DE0D6D" w:rsidRDefault="00823B65" w:rsidP="00D35ECF">
      <w:pPr>
        <w:pStyle w:val="a3"/>
        <w:numPr>
          <w:ilvl w:val="2"/>
          <w:numId w:val="31"/>
        </w:numPr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уважения к историческому и культурному наследию малой родины;</w:t>
      </w:r>
    </w:p>
    <w:p w14:paraId="3C164086" w14:textId="77777777" w:rsidR="00DE0D6D" w:rsidRDefault="00823B65" w:rsidP="00D35ECF">
      <w:pPr>
        <w:pStyle w:val="a3"/>
        <w:numPr>
          <w:ilvl w:val="2"/>
          <w:numId w:val="31"/>
        </w:numPr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укрепление культурно-исторических связей, воспитание интереса к литературному наследию малой родины.</w:t>
      </w:r>
    </w:p>
    <w:p w14:paraId="236310DA" w14:textId="77777777" w:rsidR="00D35ECF" w:rsidRDefault="00823B65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Образовательно-развивающие цели:</w:t>
      </w:r>
    </w:p>
    <w:p w14:paraId="308B9F60" w14:textId="52AF1FC8" w:rsidR="00DE0D6D" w:rsidRPr="00D35ECF" w:rsidRDefault="00823B65" w:rsidP="00D35ECF">
      <w:pPr>
        <w:pStyle w:val="a3"/>
        <w:numPr>
          <w:ilvl w:val="1"/>
          <w:numId w:val="33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ECF">
        <w:rPr>
          <w:rFonts w:ascii="Times New Roman" w:hAnsi="Times New Roman" w:cs="Times New Roman"/>
          <w:sz w:val="28"/>
          <w:szCs w:val="28"/>
        </w:rPr>
        <w:t>активизация творческих способностей учащихся, приобщение</w:t>
      </w:r>
      <w:r w:rsidR="004D3248" w:rsidRPr="00D35EC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35ECF">
        <w:rPr>
          <w:rFonts w:ascii="Times New Roman" w:hAnsi="Times New Roman" w:cs="Times New Roman"/>
          <w:sz w:val="28"/>
          <w:szCs w:val="28"/>
        </w:rPr>
        <w:t xml:space="preserve"> к самостоятельному художественному творчеству; </w:t>
      </w:r>
    </w:p>
    <w:p w14:paraId="776DE749" w14:textId="77777777" w:rsidR="00DE0D6D" w:rsidRDefault="00823B65" w:rsidP="00D35ECF">
      <w:pPr>
        <w:pStyle w:val="a3"/>
        <w:numPr>
          <w:ilvl w:val="5"/>
          <w:numId w:val="33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образного мышления и навыков визуальной интерпретации поэтического текста;</w:t>
      </w:r>
    </w:p>
    <w:p w14:paraId="4E4ECB50" w14:textId="77777777" w:rsidR="00DE0D6D" w:rsidRDefault="00823B65" w:rsidP="00D35ECF">
      <w:pPr>
        <w:pStyle w:val="a3"/>
        <w:numPr>
          <w:ilvl w:val="5"/>
          <w:numId w:val="33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поощрение инновационных подходов в детском художественном творчестве, в том числе с использованием digital-технологий.</w:t>
      </w:r>
    </w:p>
    <w:p w14:paraId="3FDA9634" w14:textId="60E4872F" w:rsidR="00DE0D6D" w:rsidRDefault="00823B65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Социально-созидательные</w:t>
      </w:r>
      <w:r w:rsidR="00CB5B9B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FC11013" w14:textId="77777777" w:rsidR="00DE0D6D" w:rsidRDefault="00823B65" w:rsidP="00D35ECF">
      <w:pPr>
        <w:pStyle w:val="a3"/>
        <w:numPr>
          <w:ilvl w:val="5"/>
          <w:numId w:val="34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поддержка талантливых детей, формирование сообщества юных художников;</w:t>
      </w:r>
    </w:p>
    <w:p w14:paraId="6C9271CE" w14:textId="77777777" w:rsidR="00DE0D6D" w:rsidRDefault="00823B65" w:rsidP="00D35ECF">
      <w:pPr>
        <w:pStyle w:val="a3"/>
        <w:numPr>
          <w:ilvl w:val="5"/>
          <w:numId w:val="34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творческого диалога между юными художниками;</w:t>
      </w:r>
    </w:p>
    <w:p w14:paraId="4924E1EC" w14:textId="77777777" w:rsidR="00DE0D6D" w:rsidRDefault="00823B65" w:rsidP="00D35ECF">
      <w:pPr>
        <w:pStyle w:val="a3"/>
        <w:numPr>
          <w:ilvl w:val="5"/>
          <w:numId w:val="34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творческой активности учащихся через глубокое погружение в литературный материал эпохи Серебряного века.</w:t>
      </w:r>
    </w:p>
    <w:p w14:paraId="26FBFEC4" w14:textId="77777777" w:rsidR="00DE0D6D" w:rsidRDefault="00DE0D6D" w:rsidP="00D35EC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696B7D" w14:textId="088A7173" w:rsidR="00DE0D6D" w:rsidRDefault="00AF7BAA" w:rsidP="00D35ECF">
      <w:pPr>
        <w:pStyle w:val="a3"/>
        <w:numPr>
          <w:ilvl w:val="0"/>
          <w:numId w:val="30"/>
        </w:numPr>
        <w:spacing w:after="0" w:line="240" w:lineRule="atLeast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7BAA">
        <w:rPr>
          <w:rFonts w:ascii="Times New Roman" w:hAnsi="Times New Roman" w:cs="Times New Roman"/>
          <w:sz w:val="28"/>
          <w:szCs w:val="28"/>
        </w:rPr>
        <w:t>Порядок и условия проведения Конкурса</w:t>
      </w:r>
    </w:p>
    <w:p w14:paraId="634D5C6C" w14:textId="77777777" w:rsidR="00DE0D6D" w:rsidRDefault="00DE0D6D" w:rsidP="00D35ECF">
      <w:pPr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14:paraId="29DF760D" w14:textId="77777777" w:rsidR="00DE0D6D" w:rsidRDefault="00823B65" w:rsidP="00D35ECF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Сроки проведения Конкурса:</w:t>
      </w:r>
    </w:p>
    <w:p w14:paraId="4C9E4371" w14:textId="364E3985" w:rsidR="00AF7BAA" w:rsidRPr="00AF7BAA" w:rsidRDefault="00AF7BAA" w:rsidP="00AF7BAA">
      <w:pPr>
        <w:pStyle w:val="a4"/>
        <w:numPr>
          <w:ilvl w:val="0"/>
          <w:numId w:val="35"/>
        </w:numPr>
        <w:spacing w:after="0" w:line="240" w:lineRule="atLeast"/>
        <w:ind w:left="0" w:right="-81" w:firstLine="851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 xml:space="preserve">с </w:t>
      </w:r>
      <w:r w:rsidR="0095206C">
        <w:rPr>
          <w:iCs/>
          <w:sz w:val="28"/>
          <w:szCs w:val="28"/>
        </w:rPr>
        <w:t>13</w:t>
      </w:r>
      <w:r w:rsidRPr="00AF7BAA">
        <w:rPr>
          <w:iCs/>
          <w:sz w:val="28"/>
          <w:szCs w:val="28"/>
        </w:rPr>
        <w:t xml:space="preserve"> </w:t>
      </w:r>
      <w:r w:rsidR="0095206C">
        <w:rPr>
          <w:iCs/>
          <w:sz w:val="28"/>
          <w:szCs w:val="28"/>
        </w:rPr>
        <w:t>января</w:t>
      </w:r>
      <w:r w:rsidRPr="00AF7BAA">
        <w:rPr>
          <w:iCs/>
          <w:sz w:val="28"/>
          <w:szCs w:val="28"/>
        </w:rPr>
        <w:t xml:space="preserve"> 202</w:t>
      </w:r>
      <w:r w:rsidR="0095206C">
        <w:rPr>
          <w:iCs/>
          <w:sz w:val="28"/>
          <w:szCs w:val="28"/>
        </w:rPr>
        <w:t>6</w:t>
      </w:r>
      <w:r w:rsidRPr="00AF7BAA">
        <w:rPr>
          <w:iCs/>
          <w:sz w:val="28"/>
          <w:szCs w:val="28"/>
        </w:rPr>
        <w:t xml:space="preserve"> года по 14 февраля 2026 года - выполнение конкурсных работ;</w:t>
      </w:r>
    </w:p>
    <w:p w14:paraId="6E8E2488" w14:textId="0363B744" w:rsidR="00AF7BAA" w:rsidRPr="00AF7BAA" w:rsidRDefault="00AF7BAA" w:rsidP="00AF7BAA">
      <w:pPr>
        <w:pStyle w:val="a4"/>
        <w:numPr>
          <w:ilvl w:val="0"/>
          <w:numId w:val="35"/>
        </w:numPr>
        <w:spacing w:after="0" w:line="240" w:lineRule="atLeast"/>
        <w:ind w:left="0" w:right="-81" w:firstLine="851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 xml:space="preserve">с 15 февраля 2026 года по 5 марта 2026 года - приём заявок </w:t>
      </w:r>
      <w:r>
        <w:rPr>
          <w:iCs/>
          <w:sz w:val="28"/>
          <w:szCs w:val="28"/>
        </w:rPr>
        <w:t xml:space="preserve">                               </w:t>
      </w:r>
      <w:r w:rsidRPr="00AF7BAA">
        <w:rPr>
          <w:iCs/>
          <w:sz w:val="28"/>
          <w:szCs w:val="28"/>
        </w:rPr>
        <w:t>и фотографий конкурсных работ;</w:t>
      </w:r>
    </w:p>
    <w:p w14:paraId="5E1C777B" w14:textId="77777777" w:rsidR="00AF7BAA" w:rsidRPr="00AF7BAA" w:rsidRDefault="00AF7BAA" w:rsidP="00AF7BAA">
      <w:pPr>
        <w:pStyle w:val="a4"/>
        <w:numPr>
          <w:ilvl w:val="0"/>
          <w:numId w:val="35"/>
        </w:numPr>
        <w:spacing w:after="0" w:line="240" w:lineRule="atLeast"/>
        <w:ind w:left="0" w:right="-81" w:firstLine="851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>с 9 марта по 16 марта 2026 года - работа жюри по определению победителей и участников итоговой выставки;</w:t>
      </w:r>
    </w:p>
    <w:p w14:paraId="0520901D" w14:textId="77777777" w:rsidR="00AF7BAA" w:rsidRPr="00AF7BAA" w:rsidRDefault="00AF7BAA" w:rsidP="00AF7BAA">
      <w:pPr>
        <w:pStyle w:val="a4"/>
        <w:numPr>
          <w:ilvl w:val="0"/>
          <w:numId w:val="35"/>
        </w:numPr>
        <w:spacing w:after="0" w:line="240" w:lineRule="atLeast"/>
        <w:ind w:left="0" w:right="-81" w:firstLine="851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>с 17 по 20 марта 2026 года - процедура информирования участников конкурса, чьи работы войдут в число участников итоговой выставки;</w:t>
      </w:r>
    </w:p>
    <w:p w14:paraId="4D4567A0" w14:textId="77777777" w:rsidR="00AF7BAA" w:rsidRPr="00AF7BAA" w:rsidRDefault="00AF7BAA" w:rsidP="00AF7BAA">
      <w:pPr>
        <w:pStyle w:val="a4"/>
        <w:numPr>
          <w:ilvl w:val="0"/>
          <w:numId w:val="35"/>
        </w:numPr>
        <w:spacing w:after="0" w:line="240" w:lineRule="atLeast"/>
        <w:ind w:left="0" w:right="-81" w:firstLine="851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>с 20 марта по 31 марта 2026 года - пересылка работ победителей, участвующих в итоговой выставке почтовым отправлением в адрес организатора конкурса;</w:t>
      </w:r>
    </w:p>
    <w:p w14:paraId="110215BC" w14:textId="7AA53CB7" w:rsidR="00DE0D6D" w:rsidRDefault="00AF7BAA" w:rsidP="00AF7BAA">
      <w:pPr>
        <w:pStyle w:val="a4"/>
        <w:numPr>
          <w:ilvl w:val="0"/>
          <w:numId w:val="35"/>
        </w:numPr>
        <w:spacing w:after="0" w:line="240" w:lineRule="atLeast"/>
        <w:ind w:left="0" w:right="-81" w:firstLine="851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 xml:space="preserve">20 апреля 2026 года - подведение итогов и церемония награждения. </w:t>
      </w:r>
      <w:r w:rsidR="00823B65">
        <w:rPr>
          <w:iCs/>
          <w:sz w:val="28"/>
          <w:szCs w:val="28"/>
        </w:rPr>
        <w:t xml:space="preserve"> </w:t>
      </w:r>
    </w:p>
    <w:p w14:paraId="18087BFB" w14:textId="7969C833" w:rsidR="00DE0D6D" w:rsidRDefault="00AF7BAA" w:rsidP="00D35ECF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>Конкурс является открытым. К участию приглашаются обучающиеся детских школ искусств, детских художественных школ, студенты художественных училищ и художественно-графических факультетов учреждений высшего образования</w:t>
      </w:r>
      <w:r w:rsidR="00823B65">
        <w:rPr>
          <w:iCs/>
          <w:sz w:val="28"/>
          <w:szCs w:val="28"/>
        </w:rPr>
        <w:t>.</w:t>
      </w:r>
    </w:p>
    <w:p w14:paraId="188905E2" w14:textId="77777777" w:rsidR="00DE0D6D" w:rsidRDefault="00823B65" w:rsidP="00D35ECF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Участники Конкурса делятся на следующие возрастные категории:</w:t>
      </w:r>
    </w:p>
    <w:p w14:paraId="5BB35D55" w14:textId="77777777" w:rsidR="00DE0D6D" w:rsidRDefault="00823B65" w:rsidP="00D35ECF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1-я категория 9-10 лет</w:t>
      </w:r>
    </w:p>
    <w:p w14:paraId="0B10627E" w14:textId="77777777" w:rsidR="00DE0D6D" w:rsidRDefault="00823B65" w:rsidP="00D35ECF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2-я категория – 11-14 лет</w:t>
      </w:r>
    </w:p>
    <w:p w14:paraId="0E9F42BC" w14:textId="4BC44AC4" w:rsidR="00DE0D6D" w:rsidRDefault="00AF7BAA" w:rsidP="00D35ECF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>3-я категория – 15 - 19 лет</w:t>
      </w:r>
      <w:r w:rsidR="00823B65">
        <w:rPr>
          <w:iCs/>
          <w:sz w:val="28"/>
          <w:szCs w:val="28"/>
        </w:rPr>
        <w:t>.</w:t>
      </w:r>
    </w:p>
    <w:p w14:paraId="0ECFDA4D" w14:textId="77777777" w:rsidR="00DE0D6D" w:rsidRDefault="00823B65" w:rsidP="00D35ECF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Номинация конкурса:</w:t>
      </w:r>
    </w:p>
    <w:p w14:paraId="34B28CCC" w14:textId="77777777" w:rsidR="00AF7BAA" w:rsidRDefault="00AF7BAA" w:rsidP="001A34E3">
      <w:pPr>
        <w:pStyle w:val="a4"/>
        <w:numPr>
          <w:ilvl w:val="0"/>
          <w:numId w:val="41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>«Поэтический образ» (станковая композиция):</w:t>
      </w:r>
    </w:p>
    <w:p w14:paraId="10E96C83" w14:textId="77777777" w:rsidR="00AF7BAA" w:rsidRDefault="00AF7BAA" w:rsidP="001A34E3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 xml:space="preserve">Выполнение иллюстрации к одному из стихотворений П.П. Потёмкина из </w:t>
      </w:r>
      <w:bookmarkStart w:id="1" w:name="_Hlk217988059"/>
      <w:r w:rsidRPr="00AF7BAA">
        <w:rPr>
          <w:iCs/>
          <w:sz w:val="28"/>
          <w:szCs w:val="28"/>
        </w:rPr>
        <w:t xml:space="preserve">списка рекомендованных произведений </w:t>
      </w:r>
      <w:bookmarkEnd w:id="1"/>
      <w:r w:rsidRPr="00AF7BAA">
        <w:rPr>
          <w:iCs/>
          <w:sz w:val="28"/>
          <w:szCs w:val="28"/>
        </w:rPr>
        <w:t xml:space="preserve">(Приложение 2). </w:t>
      </w:r>
    </w:p>
    <w:p w14:paraId="7A2DA437" w14:textId="35FD3A92" w:rsidR="00AF7BAA" w:rsidRDefault="00AF7BAA" w:rsidP="001A34E3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>Формат работы – А3;</w:t>
      </w:r>
      <w:r w:rsidR="00C73BF8" w:rsidRPr="00C73BF8">
        <w:rPr>
          <w:iCs/>
          <w:sz w:val="28"/>
          <w:szCs w:val="28"/>
        </w:rPr>
        <w:t xml:space="preserve"> </w:t>
      </w:r>
      <w:r w:rsidR="00C73BF8" w:rsidRPr="00AF7BAA">
        <w:rPr>
          <w:iCs/>
          <w:sz w:val="28"/>
          <w:szCs w:val="28"/>
        </w:rPr>
        <w:t>списка рекомендованных произведений</w:t>
      </w:r>
    </w:p>
    <w:p w14:paraId="05F8C28B" w14:textId="77777777" w:rsidR="001A34E3" w:rsidRDefault="00AF7BAA" w:rsidP="001A34E3">
      <w:pPr>
        <w:pStyle w:val="a4"/>
        <w:numPr>
          <w:ilvl w:val="0"/>
          <w:numId w:val="42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 xml:space="preserve">«Театральный плакат» (рисованный плакат): </w:t>
      </w:r>
    </w:p>
    <w:p w14:paraId="25D1E100" w14:textId="77777777" w:rsidR="001A34E3" w:rsidRDefault="00AF7BAA" w:rsidP="001A34E3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>Выполнение рисунка афиши или плаката к реальной театральной постановке по пьесе П.П. Потёмкина или по мотивам его стихотворений.</w:t>
      </w:r>
    </w:p>
    <w:p w14:paraId="487F6DAA" w14:textId="76152FA6" w:rsidR="00DE0D6D" w:rsidRPr="00AF7BAA" w:rsidRDefault="00AF7BAA" w:rsidP="001A34E3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AF7BAA">
        <w:rPr>
          <w:iCs/>
          <w:sz w:val="28"/>
          <w:szCs w:val="28"/>
        </w:rPr>
        <w:t>Формат работы – А3, А2;</w:t>
      </w:r>
    </w:p>
    <w:p w14:paraId="1810CA37" w14:textId="77777777" w:rsidR="001A34E3" w:rsidRPr="001A34E3" w:rsidRDefault="001A34E3" w:rsidP="001A34E3">
      <w:pPr>
        <w:pStyle w:val="a4"/>
        <w:numPr>
          <w:ilvl w:val="0"/>
          <w:numId w:val="37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1A34E3">
        <w:rPr>
          <w:iCs/>
          <w:sz w:val="28"/>
          <w:szCs w:val="28"/>
        </w:rPr>
        <w:t>«Цифровая поэзия» (компьютерная графика):</w:t>
      </w:r>
    </w:p>
    <w:p w14:paraId="07E360D2" w14:textId="08942A83" w:rsidR="001A34E3" w:rsidRDefault="001A34E3" w:rsidP="001A34E3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1A34E3">
        <w:rPr>
          <w:iCs/>
          <w:sz w:val="28"/>
          <w:szCs w:val="28"/>
        </w:rPr>
        <w:t>Выполнение постера (целостное и яркое изображение, похожее на афишу или рекламную открытку, которое должно привлекать внимание и передавать основную идею Конкурса – творчество и (или) поэтические образы</w:t>
      </w:r>
      <w:r w:rsidR="00F240B2">
        <w:rPr>
          <w:iCs/>
          <w:sz w:val="28"/>
          <w:szCs w:val="28"/>
        </w:rPr>
        <w:t xml:space="preserve">                              </w:t>
      </w:r>
      <w:r w:rsidRPr="001A34E3">
        <w:rPr>
          <w:iCs/>
          <w:sz w:val="28"/>
          <w:szCs w:val="28"/>
        </w:rPr>
        <w:t xml:space="preserve"> П.П. Потёмкина) с помощью </w:t>
      </w:r>
      <w:proofErr w:type="spellStart"/>
      <w:r w:rsidRPr="001A34E3">
        <w:rPr>
          <w:iCs/>
          <w:sz w:val="28"/>
          <w:szCs w:val="28"/>
        </w:rPr>
        <w:t>digital</w:t>
      </w:r>
      <w:proofErr w:type="spellEnd"/>
      <w:r w:rsidRPr="001A34E3">
        <w:rPr>
          <w:iCs/>
          <w:sz w:val="28"/>
          <w:szCs w:val="28"/>
        </w:rPr>
        <w:t xml:space="preserve">-технологий (коллаж, цифровая живопись, векторная графика), формат: JPEG, разрешение не менее 300 </w:t>
      </w:r>
      <w:proofErr w:type="spellStart"/>
      <w:r w:rsidRPr="001A34E3">
        <w:rPr>
          <w:iCs/>
          <w:sz w:val="28"/>
          <w:szCs w:val="28"/>
        </w:rPr>
        <w:t>dpi</w:t>
      </w:r>
      <w:proofErr w:type="spellEnd"/>
      <w:r w:rsidRPr="001A34E3">
        <w:rPr>
          <w:iCs/>
          <w:sz w:val="28"/>
          <w:szCs w:val="28"/>
        </w:rPr>
        <w:t xml:space="preserve">                                  с последующей печатью на формате А3;</w:t>
      </w:r>
    </w:p>
    <w:p w14:paraId="4BE90208" w14:textId="77777777" w:rsidR="001A34E3" w:rsidRPr="001A34E3" w:rsidRDefault="001A34E3" w:rsidP="001A34E3">
      <w:pPr>
        <w:pStyle w:val="a4"/>
        <w:numPr>
          <w:ilvl w:val="0"/>
          <w:numId w:val="43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1A34E3">
        <w:rPr>
          <w:iCs/>
          <w:sz w:val="28"/>
          <w:szCs w:val="28"/>
        </w:rPr>
        <w:t xml:space="preserve">Многогранный П.П. Потёмкин: поэт, шахматист, драматург (станковая композиция): работа, отражающая биографию, интеллектуальные увлечения поэта, общение с известными личностями Серебряного века. </w:t>
      </w:r>
    </w:p>
    <w:p w14:paraId="2591FE2B" w14:textId="44FFDCA0" w:rsidR="00DE0D6D" w:rsidRDefault="001A34E3" w:rsidP="001A34E3">
      <w:pPr>
        <w:pStyle w:val="a4"/>
        <w:spacing w:after="0" w:line="240" w:lineRule="atLeast"/>
        <w:ind w:left="709" w:right="-81"/>
        <w:jc w:val="both"/>
        <w:rPr>
          <w:iCs/>
          <w:sz w:val="28"/>
          <w:szCs w:val="28"/>
        </w:rPr>
      </w:pPr>
      <w:r w:rsidRPr="001A34E3">
        <w:rPr>
          <w:iCs/>
          <w:sz w:val="28"/>
          <w:szCs w:val="28"/>
        </w:rPr>
        <w:t>Формат работы – А3</w:t>
      </w:r>
      <w:r w:rsidR="00823B65">
        <w:rPr>
          <w:iCs/>
          <w:sz w:val="28"/>
          <w:szCs w:val="28"/>
        </w:rPr>
        <w:t>.</w:t>
      </w:r>
    </w:p>
    <w:p w14:paraId="6CD0780F" w14:textId="77777777" w:rsidR="00DE0D6D" w:rsidRDefault="00823B65" w:rsidP="0097686D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Формат участия: Заочный.</w:t>
      </w:r>
    </w:p>
    <w:p w14:paraId="3699F99B" w14:textId="1E1F15E6" w:rsidR="001A34E3" w:rsidRPr="001A34E3" w:rsidRDefault="001A34E3" w:rsidP="001A34E3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1A34E3">
        <w:rPr>
          <w:iCs/>
          <w:sz w:val="28"/>
          <w:szCs w:val="28"/>
        </w:rPr>
        <w:t xml:space="preserve">Для участия необходимо в срок с 15 февраля 2026 года по 5 марта </w:t>
      </w:r>
      <w:r w:rsidR="00F240B2">
        <w:rPr>
          <w:iCs/>
          <w:sz w:val="28"/>
          <w:szCs w:val="28"/>
        </w:rPr>
        <w:t xml:space="preserve">                       </w:t>
      </w:r>
      <w:r w:rsidRPr="001A34E3">
        <w:rPr>
          <w:iCs/>
          <w:sz w:val="28"/>
          <w:szCs w:val="28"/>
        </w:rPr>
        <w:t>2026 года включительно отправить на электронную почту Организатора irina.a.morozova@yandex.ru:</w:t>
      </w:r>
    </w:p>
    <w:p w14:paraId="4C09864D" w14:textId="33C9B50B" w:rsidR="001A34E3" w:rsidRPr="001A34E3" w:rsidRDefault="001A34E3" w:rsidP="001A34E3">
      <w:pPr>
        <w:pStyle w:val="a4"/>
        <w:numPr>
          <w:ilvl w:val="0"/>
          <w:numId w:val="44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</w:t>
      </w:r>
      <w:r w:rsidRPr="001A34E3">
        <w:rPr>
          <w:iCs/>
          <w:sz w:val="28"/>
          <w:szCs w:val="28"/>
        </w:rPr>
        <w:t>аполненную заявку по форме (Приложение 1);</w:t>
      </w:r>
    </w:p>
    <w:p w14:paraId="1A80B1A4" w14:textId="32F53E51" w:rsidR="001A34E3" w:rsidRDefault="001A34E3" w:rsidP="001A34E3">
      <w:pPr>
        <w:pStyle w:val="a4"/>
        <w:numPr>
          <w:ilvl w:val="0"/>
          <w:numId w:val="44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Э</w:t>
      </w:r>
      <w:r w:rsidRPr="001A34E3">
        <w:rPr>
          <w:iCs/>
          <w:sz w:val="28"/>
          <w:szCs w:val="28"/>
        </w:rPr>
        <w:t xml:space="preserve">лектронную фотографию или скан-копию работы. Качество фотографии должно позволять объективную оценку работы. Файл с работой должен содержать следующую информацию: имя и фамилию автора (полностью), возраст, название работы, номинацию, Ф.И.О. преподавателя, название образовательного учреждения. (Пример: ИвановаЯна_10лет_Смелый </w:t>
      </w:r>
      <w:proofErr w:type="spellStart"/>
      <w:r w:rsidRPr="001A34E3">
        <w:rPr>
          <w:iCs/>
          <w:sz w:val="28"/>
          <w:szCs w:val="28"/>
        </w:rPr>
        <w:t>фокс_Поэтический</w:t>
      </w:r>
      <w:proofErr w:type="spellEnd"/>
      <w:r w:rsidRPr="001A34E3">
        <w:rPr>
          <w:iCs/>
          <w:sz w:val="28"/>
          <w:szCs w:val="28"/>
        </w:rPr>
        <w:t xml:space="preserve"> </w:t>
      </w:r>
      <w:proofErr w:type="spellStart"/>
      <w:r w:rsidRPr="001A34E3">
        <w:rPr>
          <w:iCs/>
          <w:sz w:val="28"/>
          <w:szCs w:val="28"/>
        </w:rPr>
        <w:t>образ_И.В.Орлова_МБУДО</w:t>
      </w:r>
      <w:proofErr w:type="spellEnd"/>
      <w:r w:rsidRPr="001A34E3">
        <w:rPr>
          <w:iCs/>
          <w:sz w:val="28"/>
          <w:szCs w:val="28"/>
        </w:rPr>
        <w:t xml:space="preserve"> ОДХШ№1).</w:t>
      </w:r>
    </w:p>
    <w:p w14:paraId="022AC1D7" w14:textId="0C6B78E0" w:rsidR="00DE0D6D" w:rsidRDefault="00823B65" w:rsidP="001A34E3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Участники, </w:t>
      </w:r>
      <w:r w:rsidR="001A34E3" w:rsidRPr="001A34E3">
        <w:rPr>
          <w:iCs/>
          <w:sz w:val="28"/>
          <w:szCs w:val="28"/>
        </w:rPr>
        <w:t>рекомендованные жюри для участия в итоговой выставке, обязаны направить оригиналы работ (для номинаций «Поэтический образ», «Театральный плакат», «Многогранный П.П. Потёмкин: поэт, шахматист, драматург») и распечатанные на плотной бумаге формата -</w:t>
      </w:r>
      <w:r w:rsidR="00F240B2">
        <w:rPr>
          <w:iCs/>
          <w:sz w:val="28"/>
          <w:szCs w:val="28"/>
        </w:rPr>
        <w:t xml:space="preserve">                             </w:t>
      </w:r>
      <w:r w:rsidR="001A34E3" w:rsidRPr="001A34E3">
        <w:rPr>
          <w:iCs/>
          <w:sz w:val="28"/>
          <w:szCs w:val="28"/>
        </w:rPr>
        <w:t xml:space="preserve"> А3 работы (для номинации «Цифровая поэзия») в адрес организатора Конкурса: 302026, г. Орел, ул. </w:t>
      </w:r>
      <w:proofErr w:type="spellStart"/>
      <w:r w:rsidR="001A34E3" w:rsidRPr="001A34E3">
        <w:rPr>
          <w:iCs/>
          <w:sz w:val="28"/>
          <w:szCs w:val="28"/>
        </w:rPr>
        <w:t>Карачевская</w:t>
      </w:r>
      <w:proofErr w:type="spellEnd"/>
      <w:r w:rsidR="001A34E3" w:rsidRPr="001A34E3">
        <w:rPr>
          <w:iCs/>
          <w:sz w:val="28"/>
          <w:szCs w:val="28"/>
        </w:rPr>
        <w:t>, д. 61.</w:t>
      </w:r>
    </w:p>
    <w:p w14:paraId="69419DC3" w14:textId="294BCB7D" w:rsidR="001A34E3" w:rsidRDefault="001A34E3" w:rsidP="00D35ECF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1A34E3">
        <w:rPr>
          <w:iCs/>
          <w:sz w:val="28"/>
          <w:szCs w:val="28"/>
        </w:rPr>
        <w:t xml:space="preserve">Срок отправки оригиналов работ: до 31 марта 2026 года </w:t>
      </w:r>
      <w:r w:rsidR="00F240B2">
        <w:rPr>
          <w:iCs/>
          <w:sz w:val="28"/>
          <w:szCs w:val="28"/>
        </w:rPr>
        <w:t xml:space="preserve">                                 </w:t>
      </w:r>
      <w:r w:rsidRPr="001A34E3">
        <w:rPr>
          <w:iCs/>
          <w:sz w:val="28"/>
          <w:szCs w:val="28"/>
        </w:rPr>
        <w:t>(по почтовому штемпелю)</w:t>
      </w:r>
      <w:r>
        <w:rPr>
          <w:iCs/>
          <w:sz w:val="28"/>
          <w:szCs w:val="28"/>
        </w:rPr>
        <w:t>.</w:t>
      </w:r>
    </w:p>
    <w:p w14:paraId="779E3A35" w14:textId="0DAEDEBE" w:rsidR="001A34E3" w:rsidRPr="001A34E3" w:rsidRDefault="001A34E3" w:rsidP="001A34E3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1A34E3">
        <w:rPr>
          <w:iCs/>
          <w:sz w:val="28"/>
          <w:szCs w:val="28"/>
        </w:rPr>
        <w:t>Работы должны быть без паспарту, надежно упакованы</w:t>
      </w:r>
      <w:r w:rsidR="00F240B2">
        <w:rPr>
          <w:iCs/>
          <w:sz w:val="28"/>
          <w:szCs w:val="28"/>
        </w:rPr>
        <w:t xml:space="preserve">                                  </w:t>
      </w:r>
      <w:r w:rsidRPr="001A34E3">
        <w:rPr>
          <w:iCs/>
          <w:sz w:val="28"/>
          <w:szCs w:val="28"/>
        </w:rPr>
        <w:t xml:space="preserve"> для предотвращения повреждения при пересылке (например, между листами картона). </w:t>
      </w:r>
    </w:p>
    <w:p w14:paraId="69665D04" w14:textId="77777777" w:rsidR="001A34E3" w:rsidRDefault="001A34E3" w:rsidP="001A34E3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1A34E3">
        <w:rPr>
          <w:iCs/>
          <w:sz w:val="28"/>
          <w:szCs w:val="28"/>
        </w:rPr>
        <w:lastRenderedPageBreak/>
        <w:t>Организатор не несет ответственности за повреждения, полученные во время почтовой пересылки.</w:t>
      </w:r>
    </w:p>
    <w:p w14:paraId="72C70AD3" w14:textId="10BE238C" w:rsidR="00DE0D6D" w:rsidRDefault="00823B65" w:rsidP="001A34E3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Требования к работам:  </w:t>
      </w:r>
    </w:p>
    <w:p w14:paraId="58F726DA" w14:textId="08ED9DA4" w:rsidR="00DE0D6D" w:rsidRDefault="00F240B2" w:rsidP="0097686D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F240B2">
        <w:rPr>
          <w:iCs/>
          <w:sz w:val="28"/>
          <w:szCs w:val="28"/>
        </w:rPr>
        <w:t xml:space="preserve">Предоставляются работы согласно номинациям Конкурса и только </w:t>
      </w:r>
      <w:r>
        <w:rPr>
          <w:iCs/>
          <w:sz w:val="28"/>
          <w:szCs w:val="28"/>
        </w:rPr>
        <w:t xml:space="preserve">                      </w:t>
      </w:r>
      <w:r w:rsidRPr="00F240B2">
        <w:rPr>
          <w:iCs/>
          <w:sz w:val="28"/>
          <w:szCs w:val="28"/>
        </w:rPr>
        <w:t>по произведениям Петра Петровича Потёмкина (Приложение 2)</w:t>
      </w:r>
      <w:r>
        <w:rPr>
          <w:iCs/>
          <w:sz w:val="28"/>
          <w:szCs w:val="28"/>
        </w:rPr>
        <w:t>.</w:t>
      </w:r>
      <w:r w:rsidR="00823B65">
        <w:rPr>
          <w:iCs/>
          <w:sz w:val="28"/>
          <w:szCs w:val="28"/>
        </w:rPr>
        <w:t xml:space="preserve"> </w:t>
      </w:r>
    </w:p>
    <w:p w14:paraId="1C9A701C" w14:textId="72A3C0C3" w:rsidR="00DE0D6D" w:rsidRDefault="00F240B2" w:rsidP="00D35ECF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F240B2">
        <w:rPr>
          <w:iCs/>
          <w:sz w:val="28"/>
          <w:szCs w:val="28"/>
        </w:rPr>
        <w:t>Каждый участник имеет право предоставить не более одной работы в одной из номинаций</w:t>
      </w:r>
      <w:r w:rsidR="00823B65">
        <w:rPr>
          <w:iCs/>
          <w:sz w:val="28"/>
          <w:szCs w:val="28"/>
        </w:rPr>
        <w:t xml:space="preserve">. </w:t>
      </w:r>
    </w:p>
    <w:p w14:paraId="6BCB9FC3" w14:textId="68F593C5" w:rsidR="00DE0D6D" w:rsidRDefault="00F240B2" w:rsidP="00D35ECF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F240B2">
        <w:rPr>
          <w:iCs/>
          <w:sz w:val="28"/>
          <w:szCs w:val="28"/>
        </w:rPr>
        <w:t>Работы могут выполняться любыми материалами: акварель, гуашь, масло, мягкие материалы, цветные карандаши, цветные маркеры, графика, гравюра, эстамп, коллаж, цифровая живопись, векторная графика и др., согласно номинациям Конкурса</w:t>
      </w:r>
      <w:r w:rsidR="00823B65">
        <w:rPr>
          <w:iCs/>
          <w:sz w:val="28"/>
          <w:szCs w:val="28"/>
        </w:rPr>
        <w:t>.</w:t>
      </w:r>
    </w:p>
    <w:p w14:paraId="7DBCE184" w14:textId="6982FD86" w:rsidR="00DE0D6D" w:rsidRDefault="00F240B2" w:rsidP="00D35ECF">
      <w:pPr>
        <w:pStyle w:val="a4"/>
        <w:numPr>
          <w:ilvl w:val="1"/>
          <w:numId w:val="30"/>
        </w:numPr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  <w:r w:rsidRPr="00F240B2">
        <w:rPr>
          <w:iCs/>
          <w:sz w:val="28"/>
          <w:szCs w:val="28"/>
        </w:rPr>
        <w:t>Оригиналы работ, отправленные в адрес организатора, должны быть подписаны с обратной стороны, где указаны имя, фамилия участника (полностью), возраст, название работы, номинация, возрастная категория, Ф.И.О. преподавателя, название образовательного учреждения, а также приложена копия заполненной заявки</w:t>
      </w:r>
      <w:r w:rsidR="00823B65">
        <w:rPr>
          <w:iCs/>
          <w:sz w:val="28"/>
          <w:szCs w:val="28"/>
        </w:rPr>
        <w:t>.</w:t>
      </w:r>
    </w:p>
    <w:p w14:paraId="52247186" w14:textId="77777777" w:rsidR="00DE0D6D" w:rsidRDefault="00DE0D6D" w:rsidP="00D35ECF">
      <w:pPr>
        <w:pStyle w:val="a4"/>
        <w:spacing w:after="0" w:line="240" w:lineRule="atLeast"/>
        <w:ind w:left="0" w:right="-81" w:firstLine="709"/>
        <w:jc w:val="both"/>
        <w:rPr>
          <w:iCs/>
          <w:sz w:val="28"/>
          <w:szCs w:val="28"/>
        </w:rPr>
      </w:pPr>
    </w:p>
    <w:p w14:paraId="5B240329" w14:textId="77777777" w:rsidR="00DE0D6D" w:rsidRDefault="00823B65" w:rsidP="00D35ECF">
      <w:pPr>
        <w:pStyle w:val="a3"/>
        <w:numPr>
          <w:ilvl w:val="0"/>
          <w:numId w:val="30"/>
        </w:numPr>
        <w:tabs>
          <w:tab w:val="left" w:pos="720"/>
        </w:tabs>
        <w:suppressAutoHyphens/>
        <w:spacing w:after="0" w:line="240" w:lineRule="atLeast"/>
        <w:ind w:left="0"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Требования к содержанию и оформлению конкурсных работ</w:t>
      </w:r>
    </w:p>
    <w:p w14:paraId="0F9A21CD" w14:textId="77777777" w:rsidR="00DE0D6D" w:rsidRDefault="00DE0D6D" w:rsidP="00D35ECF">
      <w:pPr>
        <w:pStyle w:val="a3"/>
        <w:tabs>
          <w:tab w:val="left" w:pos="720"/>
        </w:tabs>
        <w:suppressAutoHyphens/>
        <w:spacing w:after="0" w:line="240" w:lineRule="atLeast"/>
        <w:ind w:left="0" w:firstLine="709"/>
        <w:rPr>
          <w:rFonts w:ascii="Times New Roman" w:hAnsi="Times New Roman" w:cs="Times New Roman"/>
          <w:iCs/>
          <w:sz w:val="28"/>
          <w:szCs w:val="28"/>
        </w:rPr>
      </w:pPr>
    </w:p>
    <w:p w14:paraId="270F6A26" w14:textId="464B9F12" w:rsidR="00DE0D6D" w:rsidRDefault="00823B65" w:rsidP="00D35ECF">
      <w:pPr>
        <w:pStyle w:val="20"/>
        <w:numPr>
          <w:ilvl w:val="1"/>
          <w:numId w:val="30"/>
        </w:numPr>
        <w:spacing w:line="240" w:lineRule="atLeast"/>
        <w:ind w:left="0" w:firstLine="709"/>
        <w:contextualSpacing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Обращаем внимание, что для подтверждения участия в итоговой выставке Конкурса необходимо выслать оригинал рисунка, выполненного</w:t>
      </w:r>
      <w:r w:rsidRPr="004D3248">
        <w:rPr>
          <w:rFonts w:eastAsia="Times New Roman"/>
          <w:szCs w:val="28"/>
          <w:lang w:val="ru-RU" w:eastAsia="ru-RU"/>
        </w:rPr>
        <w:t xml:space="preserve"> </w:t>
      </w:r>
      <w:r w:rsidR="004D3248">
        <w:rPr>
          <w:rFonts w:eastAsia="Times New Roman"/>
          <w:szCs w:val="28"/>
          <w:lang w:val="ru-RU" w:eastAsia="ru-RU"/>
        </w:rPr>
        <w:t xml:space="preserve">                   </w:t>
      </w:r>
      <w:r>
        <w:rPr>
          <w:rFonts w:eastAsia="Times New Roman"/>
          <w:szCs w:val="28"/>
          <w:lang w:val="ru-RU" w:eastAsia="ru-RU"/>
        </w:rPr>
        <w:t>в 2025</w:t>
      </w:r>
      <w:r w:rsidR="00F240B2">
        <w:rPr>
          <w:rFonts w:eastAsia="Times New Roman"/>
          <w:szCs w:val="28"/>
          <w:lang w:val="ru-RU" w:eastAsia="ru-RU"/>
        </w:rPr>
        <w:t xml:space="preserve"> </w:t>
      </w:r>
      <w:r>
        <w:rPr>
          <w:rFonts w:eastAsia="Times New Roman"/>
          <w:szCs w:val="28"/>
          <w:lang w:val="ru-RU" w:eastAsia="ru-RU"/>
        </w:rPr>
        <w:t>-</w:t>
      </w:r>
      <w:r w:rsidR="00F240B2">
        <w:rPr>
          <w:rFonts w:eastAsia="Times New Roman"/>
          <w:szCs w:val="28"/>
          <w:lang w:val="ru-RU" w:eastAsia="ru-RU"/>
        </w:rPr>
        <w:t xml:space="preserve"> </w:t>
      </w:r>
      <w:r>
        <w:rPr>
          <w:rFonts w:eastAsia="Times New Roman"/>
          <w:szCs w:val="28"/>
          <w:lang w:val="ru-RU" w:eastAsia="ru-RU"/>
        </w:rPr>
        <w:t>2026 учебном году. В случае, если оригинал работы не будет представлен, жюри оставляет</w:t>
      </w:r>
      <w:r w:rsidR="004D3248">
        <w:rPr>
          <w:rFonts w:eastAsia="Times New Roman"/>
          <w:szCs w:val="28"/>
          <w:lang w:val="ru-RU" w:eastAsia="ru-RU"/>
        </w:rPr>
        <w:t xml:space="preserve"> </w:t>
      </w:r>
      <w:r>
        <w:rPr>
          <w:rFonts w:eastAsia="Times New Roman"/>
          <w:szCs w:val="28"/>
          <w:lang w:val="ru-RU" w:eastAsia="ru-RU"/>
        </w:rPr>
        <w:t>за собой право аннулировать участие данного участника в Конкурсе.</w:t>
      </w:r>
    </w:p>
    <w:p w14:paraId="156801E2" w14:textId="32B24D9F" w:rsidR="00DE0D6D" w:rsidRDefault="00823B65" w:rsidP="00D35ECF">
      <w:pPr>
        <w:pStyle w:val="20"/>
        <w:numPr>
          <w:ilvl w:val="1"/>
          <w:numId w:val="30"/>
        </w:numPr>
        <w:spacing w:line="240" w:lineRule="atLeast"/>
        <w:ind w:left="0" w:firstLine="709"/>
        <w:contextualSpacing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Работы должны соответствовать тематике Конкурса                                            и его номинациям, отличаться уникальностью идей и творческим подходом</w:t>
      </w:r>
      <w:r w:rsidR="004D3248">
        <w:rPr>
          <w:rFonts w:eastAsia="Times New Roman"/>
          <w:szCs w:val="28"/>
          <w:lang w:val="ru-RU" w:eastAsia="ru-RU"/>
        </w:rPr>
        <w:t xml:space="preserve">                   </w:t>
      </w:r>
      <w:r>
        <w:rPr>
          <w:rFonts w:eastAsia="Times New Roman"/>
          <w:szCs w:val="28"/>
          <w:lang w:val="ru-RU" w:eastAsia="ru-RU"/>
        </w:rPr>
        <w:t xml:space="preserve"> к выполнению, </w:t>
      </w:r>
      <w:r w:rsidR="0013727F" w:rsidRPr="0013727F">
        <w:rPr>
          <w:rFonts w:eastAsia="Times New Roman"/>
          <w:szCs w:val="28"/>
          <w:lang w:val="ru-RU" w:eastAsia="ru-RU"/>
        </w:rPr>
        <w:t>а также быть завершенными</w:t>
      </w:r>
      <w:r>
        <w:rPr>
          <w:rFonts w:eastAsia="Times New Roman"/>
          <w:szCs w:val="28"/>
          <w:lang w:val="ru-RU" w:eastAsia="ru-RU"/>
        </w:rPr>
        <w:t>.</w:t>
      </w:r>
    </w:p>
    <w:p w14:paraId="521CF8EB" w14:textId="55E1282C" w:rsidR="00DE0D6D" w:rsidRDefault="00823B65" w:rsidP="00D35ECF">
      <w:pPr>
        <w:pStyle w:val="20"/>
        <w:numPr>
          <w:ilvl w:val="1"/>
          <w:numId w:val="3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rFonts w:eastAsia="Times New Roman"/>
          <w:szCs w:val="28"/>
          <w:lang w:val="ru-RU" w:eastAsia="ru-RU"/>
        </w:rPr>
        <w:t>Качество исполнения работы: аккуратность, внимание</w:t>
      </w:r>
      <w:r w:rsidRPr="004D3248">
        <w:rPr>
          <w:rFonts w:eastAsia="Times New Roman"/>
          <w:szCs w:val="28"/>
          <w:lang w:val="ru-RU" w:eastAsia="ru-RU"/>
        </w:rPr>
        <w:t xml:space="preserve"> </w:t>
      </w:r>
      <w:r>
        <w:rPr>
          <w:rFonts w:eastAsia="Times New Roman"/>
          <w:szCs w:val="28"/>
          <w:lang w:val="ru-RU" w:eastAsia="ru-RU"/>
        </w:rPr>
        <w:t>к деталям, художественное исполнение.</w:t>
      </w:r>
    </w:p>
    <w:p w14:paraId="3C862397" w14:textId="77777777" w:rsidR="00DE0D6D" w:rsidRDefault="00DE0D6D" w:rsidP="00D35ECF">
      <w:pPr>
        <w:pStyle w:val="20"/>
        <w:spacing w:line="240" w:lineRule="atLeast"/>
        <w:ind w:left="0" w:firstLine="709"/>
        <w:contextualSpacing/>
        <w:rPr>
          <w:szCs w:val="28"/>
          <w:lang w:val="ru-RU"/>
        </w:rPr>
      </w:pPr>
    </w:p>
    <w:p w14:paraId="011037FE" w14:textId="77777777" w:rsidR="00DE0D6D" w:rsidRDefault="00823B65" w:rsidP="00D35ECF">
      <w:pPr>
        <w:pStyle w:val="a4"/>
        <w:numPr>
          <w:ilvl w:val="0"/>
          <w:numId w:val="30"/>
        </w:numPr>
        <w:spacing w:after="0" w:line="240" w:lineRule="atLeast"/>
        <w:ind w:left="0" w:right="-81"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 жюри и критерии оценки</w:t>
      </w:r>
    </w:p>
    <w:p w14:paraId="6640C078" w14:textId="77777777" w:rsidR="00DE0D6D" w:rsidRDefault="00DE0D6D" w:rsidP="00D35ECF">
      <w:pPr>
        <w:pStyle w:val="a4"/>
        <w:spacing w:after="0" w:line="240" w:lineRule="atLeast"/>
        <w:ind w:left="0" w:right="-81" w:firstLine="709"/>
        <w:rPr>
          <w:iCs/>
          <w:sz w:val="28"/>
          <w:szCs w:val="28"/>
        </w:rPr>
      </w:pPr>
    </w:p>
    <w:p w14:paraId="5D24BA72" w14:textId="7EF120A0" w:rsidR="00DE0D6D" w:rsidRDefault="00823B65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конкурсных работ и определения победителей Организатором формируется жюри </w:t>
      </w:r>
      <w:r w:rsidR="0013727F">
        <w:rPr>
          <w:rFonts w:ascii="Times New Roman" w:hAnsi="Times New Roman" w:cs="Times New Roman"/>
          <w:sz w:val="28"/>
          <w:szCs w:val="28"/>
        </w:rPr>
        <w:t xml:space="preserve">в количестве 3 человек </w:t>
      </w:r>
      <w:r>
        <w:rPr>
          <w:rFonts w:ascii="Times New Roman" w:hAnsi="Times New Roman" w:cs="Times New Roman"/>
          <w:sz w:val="28"/>
          <w:szCs w:val="28"/>
        </w:rPr>
        <w:t>из числа независимых специалистов в следующих областях: сфера культуры</w:t>
      </w:r>
      <w:r w:rsidR="00942F4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и изобразительного искусства, сфера литературы Серебряного века, область коммуникативных и компьютерных технологий.</w:t>
      </w:r>
    </w:p>
    <w:p w14:paraId="25C00AD3" w14:textId="65CDBB6D" w:rsidR="0013727F" w:rsidRDefault="0013727F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работой жюри Конкурса осуществляет </w:t>
      </w:r>
      <w:r w:rsidR="00942F4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его председатель, а в его отсутствие – заместитель председателя жюри Конкурса. Секретарь жюри Конкурса обладает правом голоса </w:t>
      </w:r>
      <w:r w:rsidR="00942F4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 голосовании.</w:t>
      </w:r>
    </w:p>
    <w:p w14:paraId="16ADCD5E" w14:textId="74BF9CC2" w:rsidR="0013727F" w:rsidRDefault="0013727F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Жюри Конкурса правомочно принимать </w:t>
      </w:r>
      <w:r w:rsidR="006C28C3">
        <w:rPr>
          <w:rFonts w:ascii="Times New Roman" w:hAnsi="Times New Roman" w:cs="Times New Roman"/>
          <w:sz w:val="28"/>
          <w:szCs w:val="28"/>
        </w:rPr>
        <w:t xml:space="preserve">решение, если </w:t>
      </w:r>
      <w:r w:rsidR="00942F4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C28C3">
        <w:rPr>
          <w:rFonts w:ascii="Times New Roman" w:hAnsi="Times New Roman" w:cs="Times New Roman"/>
          <w:sz w:val="28"/>
          <w:szCs w:val="28"/>
        </w:rPr>
        <w:t>в заседании принимает участие не менее 2/3 от е</w:t>
      </w:r>
      <w:r w:rsidR="00942F4E">
        <w:rPr>
          <w:rFonts w:ascii="Times New Roman" w:hAnsi="Times New Roman" w:cs="Times New Roman"/>
          <w:sz w:val="28"/>
          <w:szCs w:val="28"/>
        </w:rPr>
        <w:t>го</w:t>
      </w:r>
      <w:r w:rsidR="006C28C3">
        <w:rPr>
          <w:rFonts w:ascii="Times New Roman" w:hAnsi="Times New Roman" w:cs="Times New Roman"/>
          <w:sz w:val="28"/>
          <w:szCs w:val="28"/>
        </w:rPr>
        <w:t xml:space="preserve"> состава, решение считается принятым, если за него проголосовало простое большинство членов жюри, присутствующих на заседании.</w:t>
      </w:r>
    </w:p>
    <w:p w14:paraId="13699161" w14:textId="78F3FD26" w:rsidR="006C28C3" w:rsidRDefault="006C28C3" w:rsidP="006C28C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равном количестве баллов победители определяются членами жюри Конкурса в ходе голосования. При равенстве голосов решающим является голос председателя жюри Конкурса.</w:t>
      </w:r>
    </w:p>
    <w:p w14:paraId="33301310" w14:textId="78476B77" w:rsidR="006C28C3" w:rsidRDefault="00823B65" w:rsidP="006C28C3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оценки работ: </w:t>
      </w:r>
    </w:p>
    <w:p w14:paraId="02F4FCF5" w14:textId="77777777" w:rsidR="006C28C3" w:rsidRPr="006C28C3" w:rsidRDefault="006C28C3" w:rsidP="006C28C3">
      <w:pPr>
        <w:pStyle w:val="a3"/>
        <w:numPr>
          <w:ilvl w:val="0"/>
          <w:numId w:val="46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C3">
        <w:rPr>
          <w:rFonts w:ascii="Times New Roman" w:hAnsi="Times New Roman" w:cs="Times New Roman"/>
          <w:sz w:val="28"/>
          <w:szCs w:val="28"/>
        </w:rPr>
        <w:t>соответствие работы заявленной номинации;</w:t>
      </w:r>
    </w:p>
    <w:p w14:paraId="0B98FE20" w14:textId="77777777" w:rsidR="006C28C3" w:rsidRPr="006C28C3" w:rsidRDefault="006C28C3" w:rsidP="006C28C3">
      <w:pPr>
        <w:pStyle w:val="a3"/>
        <w:numPr>
          <w:ilvl w:val="0"/>
          <w:numId w:val="46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C3">
        <w:rPr>
          <w:rFonts w:ascii="Times New Roman" w:hAnsi="Times New Roman" w:cs="Times New Roman"/>
          <w:sz w:val="28"/>
          <w:szCs w:val="28"/>
        </w:rPr>
        <w:t>раскрытие темы и оригинальность замысла – соответствие работы духу и стилистике поэзии/драматургии П.П. Потёмкина, глубина проникновения в текст, уникальность идеи;</w:t>
      </w:r>
    </w:p>
    <w:p w14:paraId="0759D12C" w14:textId="77777777" w:rsidR="006C28C3" w:rsidRPr="006C28C3" w:rsidRDefault="006C28C3" w:rsidP="006C28C3">
      <w:pPr>
        <w:pStyle w:val="a3"/>
        <w:numPr>
          <w:ilvl w:val="0"/>
          <w:numId w:val="46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C3">
        <w:rPr>
          <w:rFonts w:ascii="Times New Roman" w:hAnsi="Times New Roman" w:cs="Times New Roman"/>
          <w:sz w:val="28"/>
          <w:szCs w:val="28"/>
        </w:rPr>
        <w:t>художественное мастерство и техника исполнения – композиционное решение, владение выбранной техникой, цветовое решение, аккуратность и завершенность работы;</w:t>
      </w:r>
    </w:p>
    <w:p w14:paraId="66F2A658" w14:textId="71FF96A0" w:rsidR="006C28C3" w:rsidRPr="006C28C3" w:rsidRDefault="006C28C3" w:rsidP="006C28C3">
      <w:pPr>
        <w:pStyle w:val="a3"/>
        <w:numPr>
          <w:ilvl w:val="0"/>
          <w:numId w:val="46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C3">
        <w:rPr>
          <w:rFonts w:ascii="Times New Roman" w:hAnsi="Times New Roman" w:cs="Times New Roman"/>
          <w:sz w:val="28"/>
          <w:szCs w:val="28"/>
        </w:rPr>
        <w:t>выразительность и эмоциональное воздействие – способность работы передавать настроение, создавать яркий и запоминающийся образ.</w:t>
      </w:r>
    </w:p>
    <w:p w14:paraId="4FB1BE02" w14:textId="4BFD6886" w:rsidR="00065F20" w:rsidRPr="006C28C3" w:rsidRDefault="006C28C3" w:rsidP="006C28C3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жюри Конкурса оформляется </w:t>
      </w:r>
      <w:r w:rsidR="00942F4E">
        <w:rPr>
          <w:rFonts w:ascii="Times New Roman" w:hAnsi="Times New Roman" w:cs="Times New Roman"/>
          <w:sz w:val="28"/>
          <w:szCs w:val="28"/>
        </w:rPr>
        <w:t>протоколом, который подписывают члены жюри, и утверждает председатель жюри.</w:t>
      </w:r>
    </w:p>
    <w:p w14:paraId="49EA031D" w14:textId="77777777" w:rsidR="00DE0D6D" w:rsidRDefault="00823B65" w:rsidP="00D35ECF">
      <w:pPr>
        <w:pStyle w:val="70"/>
        <w:numPr>
          <w:ilvl w:val="0"/>
          <w:numId w:val="30"/>
        </w:numPr>
        <w:spacing w:after="0" w:line="240" w:lineRule="atLeast"/>
        <w:ind w:left="0"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Итоги Конкурса и награждение</w:t>
      </w:r>
    </w:p>
    <w:p w14:paraId="3186481A" w14:textId="77777777" w:rsidR="00DE0D6D" w:rsidRDefault="00DE0D6D" w:rsidP="00D35ECF">
      <w:pPr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14:paraId="0788DBC0" w14:textId="77777777" w:rsidR="00DE0D6D" w:rsidRDefault="00823B65" w:rsidP="00D35ECF">
      <w:pPr>
        <w:pStyle w:val="20"/>
        <w:numPr>
          <w:ilvl w:val="1"/>
          <w:numId w:val="3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Победители Конкурса в каждой возрастной категории                                            и номинации награждаются дипломами I, II и III степени.</w:t>
      </w:r>
    </w:p>
    <w:p w14:paraId="2863011C" w14:textId="78C0A6C2" w:rsidR="00DE0D6D" w:rsidRDefault="00823B65" w:rsidP="00D35ECF">
      <w:pPr>
        <w:pStyle w:val="20"/>
        <w:numPr>
          <w:ilvl w:val="1"/>
          <w:numId w:val="3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Жюри оставляет за собой право не присуждать</w:t>
      </w:r>
      <w:r w:rsidRPr="004D324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все места                                  в номинациях. Также оно может выделять несколько первых, вторых и третьих мест в каждой из категорий, что позволит учесть различные достижения участников, признать и отметить значимость нескольких работ, если                                они соответствуют высоким критериям качества и творческого подхода. Жюри также оставляет за собой право учреждать специальные дипломы:</w:t>
      </w:r>
      <w:r w:rsidRPr="004D3248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                        «За оригинальное прочтение поэтического текста», «За лучший графический образ», «За новаторский подход в digital-искусстве» и др.</w:t>
      </w:r>
    </w:p>
    <w:p w14:paraId="792E5706" w14:textId="77777777" w:rsidR="00DE0D6D" w:rsidRDefault="00823B65" w:rsidP="00D35ECF">
      <w:pPr>
        <w:pStyle w:val="20"/>
        <w:numPr>
          <w:ilvl w:val="1"/>
          <w:numId w:val="30"/>
        </w:numPr>
        <w:spacing w:line="240" w:lineRule="atLeast"/>
        <w:ind w:left="0"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Педагоги, подготовившие лауреатов, награждаются благодарственными письмами.</w:t>
      </w:r>
    </w:p>
    <w:p w14:paraId="4505F19F" w14:textId="41509BFD" w:rsidR="00DE0D6D" w:rsidRPr="00942F4E" w:rsidRDefault="00823B65" w:rsidP="00D35ECF">
      <w:pPr>
        <w:pStyle w:val="20"/>
        <w:numPr>
          <w:ilvl w:val="1"/>
          <w:numId w:val="30"/>
        </w:numPr>
        <w:spacing w:line="240" w:lineRule="atLeast"/>
        <w:ind w:left="0" w:firstLine="709"/>
        <w:contextualSpacing/>
        <w:rPr>
          <w:szCs w:val="28"/>
          <w:lang w:val="ru-RU"/>
        </w:rPr>
      </w:pPr>
      <w:r w:rsidRPr="00942F4E">
        <w:rPr>
          <w:szCs w:val="28"/>
          <w:lang w:val="ru-RU"/>
        </w:rPr>
        <w:t>Церемония награждения и открытие выставки лучших работ состоится в апреле 2026 года в выставочном зале МБУ ДО «Орловская детская художественная школа №1».</w:t>
      </w:r>
    </w:p>
    <w:p w14:paraId="10132FBE" w14:textId="77777777" w:rsidR="00DE0D6D" w:rsidRDefault="00823B65" w:rsidP="00D35ECF">
      <w:pPr>
        <w:pStyle w:val="20"/>
        <w:numPr>
          <w:ilvl w:val="0"/>
          <w:numId w:val="30"/>
        </w:numPr>
        <w:spacing w:line="240" w:lineRule="atLeast"/>
        <w:ind w:left="0" w:firstLine="709"/>
        <w:contextualSpacing/>
        <w:jc w:val="center"/>
        <w:rPr>
          <w:szCs w:val="28"/>
          <w:lang w:val="ru-RU"/>
        </w:rPr>
      </w:pPr>
      <w:r>
        <w:rPr>
          <w:szCs w:val="28"/>
          <w:lang w:val="ru-RU"/>
        </w:rPr>
        <w:t>Прочие условия</w:t>
      </w:r>
    </w:p>
    <w:p w14:paraId="4B1B415F" w14:textId="77777777" w:rsidR="00DE0D6D" w:rsidRDefault="00DE0D6D" w:rsidP="00D35ECF">
      <w:pPr>
        <w:pStyle w:val="20"/>
        <w:spacing w:line="240" w:lineRule="atLeast"/>
        <w:ind w:left="0" w:firstLine="709"/>
        <w:contextualSpacing/>
        <w:rPr>
          <w:szCs w:val="28"/>
          <w:lang w:val="ru-RU"/>
        </w:rPr>
      </w:pPr>
    </w:p>
    <w:p w14:paraId="6FA7BFF0" w14:textId="24E3DD7D" w:rsidR="00DE0D6D" w:rsidRDefault="00823B65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Организаторы оставляют за собой право использовать представленные на Конкурс работы в некоммерческих</w:t>
      </w:r>
      <w:r w:rsidR="00976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целях (репродуцирование, публикация в СМИ, размещение на сайтах и в социальных сетях учредителей) с обязательным указанием имени автора.</w:t>
      </w:r>
    </w:p>
    <w:p w14:paraId="117B3FA5" w14:textId="7EA3FE70" w:rsidR="00DE0D6D" w:rsidRDefault="00823B65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 участия в Конкурсе подразумевает согласие автора</w:t>
      </w:r>
      <w:r w:rsidR="0097686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и его законного представителя на обработку персональных данных</w:t>
      </w:r>
      <w:r w:rsidR="0097686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и использование работ в некоммерческих целях (репродуцирование, публикация в СМИ, размещение на сайтах и в социальных сетях учредителей) с обязательным указанием имени автора.</w:t>
      </w:r>
    </w:p>
    <w:p w14:paraId="40454E52" w14:textId="6F5338DD" w:rsidR="00DE0D6D" w:rsidRDefault="00823B65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Работы, не соответствующие требованиям </w:t>
      </w:r>
      <w:r w:rsidR="00942F4E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Положения, к конкурсу не допускаются.</w:t>
      </w:r>
    </w:p>
    <w:p w14:paraId="3DDA6E2A" w14:textId="14054232" w:rsidR="00DE0D6D" w:rsidRDefault="00823B65" w:rsidP="00D35ECF">
      <w:pPr>
        <w:pStyle w:val="a3"/>
        <w:numPr>
          <w:ilvl w:val="1"/>
          <w:numId w:val="30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Информация о победителях будет размещена на официальном сайте Организатора и в социальных сетях.</w:t>
      </w:r>
    </w:p>
    <w:p w14:paraId="71449E21" w14:textId="77777777" w:rsidR="00065F20" w:rsidRDefault="00065F2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7DB81A7" w14:textId="77777777" w:rsidR="00EE1796" w:rsidRDefault="00823B65" w:rsidP="00942F4E">
      <w:pPr>
        <w:pStyle w:val="20"/>
        <w:spacing w:after="200"/>
        <w:ind w:left="0" w:firstLine="0"/>
        <w:contextualSpacing/>
        <w:rPr>
          <w:szCs w:val="28"/>
          <w:lang w:val="ru-RU"/>
        </w:rPr>
      </w:pPr>
      <w:r>
        <w:rPr>
          <w:szCs w:val="28"/>
          <w:lang w:val="ru-RU"/>
        </w:rPr>
        <w:t>Начальник управления культуры</w:t>
      </w:r>
      <w:r w:rsidR="00EE1796">
        <w:rPr>
          <w:szCs w:val="28"/>
          <w:lang w:val="ru-RU"/>
        </w:rPr>
        <w:t xml:space="preserve"> </w:t>
      </w:r>
    </w:p>
    <w:p w14:paraId="1B3B1651" w14:textId="37D54B84" w:rsidR="00DE0D6D" w:rsidRPr="00942F4E" w:rsidRDefault="00EE1796" w:rsidP="00942F4E">
      <w:pPr>
        <w:pStyle w:val="20"/>
        <w:spacing w:after="200"/>
        <w:ind w:left="0" w:firstLine="0"/>
        <w:contextualSpacing/>
        <w:rPr>
          <w:szCs w:val="28"/>
          <w:lang w:val="ru-RU"/>
        </w:rPr>
      </w:pPr>
      <w:r>
        <w:rPr>
          <w:szCs w:val="28"/>
          <w:lang w:val="ru-RU"/>
        </w:rPr>
        <w:t>администрации города Орла</w:t>
      </w:r>
      <w:r w:rsidR="00DF6B60">
        <w:rPr>
          <w:szCs w:val="28"/>
          <w:lang w:val="ru-RU"/>
        </w:rPr>
        <w:t xml:space="preserve">                                                  </w:t>
      </w:r>
      <w:r w:rsidR="00823B65" w:rsidRPr="004D3248">
        <w:rPr>
          <w:szCs w:val="28"/>
          <w:lang w:val="ru-RU"/>
        </w:rPr>
        <w:t xml:space="preserve">    </w:t>
      </w:r>
      <w:r w:rsidR="00823B65">
        <w:rPr>
          <w:szCs w:val="28"/>
          <w:lang w:val="ru-RU"/>
        </w:rPr>
        <w:t xml:space="preserve">   Л.Е. Осипенко</w:t>
      </w:r>
    </w:p>
    <w:sectPr w:rsidR="00DE0D6D" w:rsidRPr="00942F4E" w:rsidSect="00D535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66" w:right="840" w:bottom="826" w:left="172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0CAB7" w14:textId="77777777" w:rsidR="00DD4DBE" w:rsidRDefault="00DD4DBE" w:rsidP="00D53597">
      <w:pPr>
        <w:spacing w:after="0" w:line="240" w:lineRule="auto"/>
      </w:pPr>
      <w:r>
        <w:separator/>
      </w:r>
    </w:p>
  </w:endnote>
  <w:endnote w:type="continuationSeparator" w:id="0">
    <w:p w14:paraId="07544178" w14:textId="77777777" w:rsidR="00DD4DBE" w:rsidRDefault="00DD4DBE" w:rsidP="00D5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F08CA" w14:textId="77777777" w:rsidR="00D53597" w:rsidRDefault="00D5359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7726699"/>
      <w:docPartObj>
        <w:docPartGallery w:val="Page Numbers (Bottom of Page)"/>
        <w:docPartUnique/>
      </w:docPartObj>
    </w:sdtPr>
    <w:sdtEndPr/>
    <w:sdtContent>
      <w:p w14:paraId="2BA48EE2" w14:textId="1D098BFA" w:rsidR="00D53597" w:rsidRDefault="00D5359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76C">
          <w:rPr>
            <w:noProof/>
          </w:rPr>
          <w:t>1</w:t>
        </w:r>
        <w:r>
          <w:fldChar w:fldCharType="end"/>
        </w:r>
      </w:p>
    </w:sdtContent>
  </w:sdt>
  <w:p w14:paraId="046A64F3" w14:textId="77777777" w:rsidR="00D53597" w:rsidRDefault="00D5359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18689" w14:textId="77777777" w:rsidR="00D53597" w:rsidRDefault="00D535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532D0" w14:textId="77777777" w:rsidR="00DD4DBE" w:rsidRDefault="00DD4DBE" w:rsidP="00D53597">
      <w:pPr>
        <w:spacing w:after="0" w:line="240" w:lineRule="auto"/>
      </w:pPr>
      <w:r>
        <w:separator/>
      </w:r>
    </w:p>
  </w:footnote>
  <w:footnote w:type="continuationSeparator" w:id="0">
    <w:p w14:paraId="38DFE20F" w14:textId="77777777" w:rsidR="00DD4DBE" w:rsidRDefault="00DD4DBE" w:rsidP="00D5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E9458" w14:textId="77777777" w:rsidR="00D53597" w:rsidRDefault="00D5359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6EE65" w14:textId="77777777" w:rsidR="00D53597" w:rsidRDefault="00D5359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3D3B9" w14:textId="77777777" w:rsidR="00D53597" w:rsidRDefault="00D535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4E61616"/>
    <w:lvl w:ilvl="0" w:tplc="D62E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0000003"/>
    <w:multiLevelType w:val="multilevel"/>
    <w:tmpl w:val="0419001F"/>
    <w:styleLink w:val="5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0000004"/>
    <w:multiLevelType w:val="multilevel"/>
    <w:tmpl w:val="0419001F"/>
    <w:styleLink w:val="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0000005"/>
    <w:multiLevelType w:val="multilevel"/>
    <w:tmpl w:val="DADE0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0000006"/>
    <w:multiLevelType w:val="multilevel"/>
    <w:tmpl w:val="18444CD6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0000007"/>
    <w:multiLevelType w:val="multilevel"/>
    <w:tmpl w:val="0419001F"/>
    <w:styleLink w:val="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0000008"/>
    <w:multiLevelType w:val="multilevel"/>
    <w:tmpl w:val="B308CEA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0000009"/>
    <w:multiLevelType w:val="multilevel"/>
    <w:tmpl w:val="DF3ED9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000000A"/>
    <w:multiLevelType w:val="multilevel"/>
    <w:tmpl w:val="E06896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0000000B"/>
    <w:multiLevelType w:val="multilevel"/>
    <w:tmpl w:val="0419001F"/>
    <w:styleLink w:val="7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000000C"/>
    <w:multiLevelType w:val="multilevel"/>
    <w:tmpl w:val="FF4CA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000000D"/>
    <w:multiLevelType w:val="hybridMultilevel"/>
    <w:tmpl w:val="8DCC712A"/>
    <w:lvl w:ilvl="0" w:tplc="D62E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multilevel"/>
    <w:tmpl w:val="0419001F"/>
    <w:styleLink w:val="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0000000F"/>
    <w:multiLevelType w:val="multilevel"/>
    <w:tmpl w:val="9558E84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bullet"/>
      <w:lvlText w:val=""/>
      <w:lvlJc w:val="left"/>
      <w:pPr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00000010"/>
    <w:multiLevelType w:val="multilevel"/>
    <w:tmpl w:val="0419001F"/>
    <w:styleLink w:val="3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0000011"/>
    <w:multiLevelType w:val="multilevel"/>
    <w:tmpl w:val="9926C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00000012"/>
    <w:multiLevelType w:val="multilevel"/>
    <w:tmpl w:val="0419001F"/>
    <w:numStyleLink w:val="3"/>
  </w:abstractNum>
  <w:abstractNum w:abstractNumId="18">
    <w:nsid w:val="00000013"/>
    <w:multiLevelType w:val="multilevel"/>
    <w:tmpl w:val="0419001F"/>
    <w:numStyleLink w:val="3"/>
  </w:abstractNum>
  <w:abstractNum w:abstractNumId="19">
    <w:nsid w:val="00000014"/>
    <w:multiLevelType w:val="multilevel"/>
    <w:tmpl w:val="0419001F"/>
    <w:numStyleLink w:val="3"/>
  </w:abstractNum>
  <w:abstractNum w:abstractNumId="20">
    <w:nsid w:val="00000015"/>
    <w:multiLevelType w:val="multilevel"/>
    <w:tmpl w:val="0419001F"/>
    <w:numStyleLink w:val="3"/>
  </w:abstractNum>
  <w:abstractNum w:abstractNumId="21">
    <w:nsid w:val="00000016"/>
    <w:multiLevelType w:val="multilevel"/>
    <w:tmpl w:val="A3684F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00000017"/>
    <w:multiLevelType w:val="multilevel"/>
    <w:tmpl w:val="0419001F"/>
    <w:numStyleLink w:val="3"/>
  </w:abstractNum>
  <w:abstractNum w:abstractNumId="23">
    <w:nsid w:val="00000018"/>
    <w:multiLevelType w:val="multilevel"/>
    <w:tmpl w:val="0419001F"/>
    <w:numStyleLink w:val="3"/>
  </w:abstractNum>
  <w:abstractNum w:abstractNumId="24">
    <w:nsid w:val="00000019"/>
    <w:multiLevelType w:val="multilevel"/>
    <w:tmpl w:val="0419001F"/>
    <w:numStyleLink w:val="3"/>
  </w:abstractNum>
  <w:abstractNum w:abstractNumId="25">
    <w:nsid w:val="0000001A"/>
    <w:multiLevelType w:val="multilevel"/>
    <w:tmpl w:val="0419001F"/>
    <w:numStyleLink w:val="3"/>
  </w:abstractNum>
  <w:abstractNum w:abstractNumId="26">
    <w:nsid w:val="0000001B"/>
    <w:multiLevelType w:val="multilevel"/>
    <w:tmpl w:val="0419001F"/>
    <w:numStyleLink w:val="3"/>
  </w:abstractNum>
  <w:abstractNum w:abstractNumId="27">
    <w:nsid w:val="03CB3926"/>
    <w:multiLevelType w:val="hybridMultilevel"/>
    <w:tmpl w:val="87F2AE38"/>
    <w:lvl w:ilvl="0" w:tplc="D62E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2E5A64">
      <w:start w:val="1"/>
      <w:numFmt w:val="bullet"/>
      <w:lvlText w:val=""/>
      <w:lvlJc w:val="left"/>
      <w:pPr>
        <w:ind w:left="432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5A125F4"/>
    <w:multiLevelType w:val="hybridMultilevel"/>
    <w:tmpl w:val="885A6858"/>
    <w:lvl w:ilvl="0" w:tplc="D62E5A6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1255679E"/>
    <w:multiLevelType w:val="multilevel"/>
    <w:tmpl w:val="D8E44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18A11E7D"/>
    <w:multiLevelType w:val="multilevel"/>
    <w:tmpl w:val="B2A026A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1D35438E"/>
    <w:multiLevelType w:val="hybridMultilevel"/>
    <w:tmpl w:val="AB10FA10"/>
    <w:lvl w:ilvl="0" w:tplc="D62E5A6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1ED344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26750028"/>
    <w:multiLevelType w:val="multilevel"/>
    <w:tmpl w:val="5B46F5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2F2A2109"/>
    <w:multiLevelType w:val="hybridMultilevel"/>
    <w:tmpl w:val="23F82BFA"/>
    <w:lvl w:ilvl="0" w:tplc="D62E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1610960"/>
    <w:multiLevelType w:val="hybridMultilevel"/>
    <w:tmpl w:val="CB143326"/>
    <w:lvl w:ilvl="0" w:tplc="D62E5A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34514592"/>
    <w:multiLevelType w:val="hybridMultilevel"/>
    <w:tmpl w:val="608EAF36"/>
    <w:lvl w:ilvl="0" w:tplc="D62E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CF5321C"/>
    <w:multiLevelType w:val="hybridMultilevel"/>
    <w:tmpl w:val="4F82AADA"/>
    <w:lvl w:ilvl="0" w:tplc="D62E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59329E"/>
    <w:multiLevelType w:val="hybridMultilevel"/>
    <w:tmpl w:val="43E06D02"/>
    <w:lvl w:ilvl="0" w:tplc="D62E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AC2646"/>
    <w:multiLevelType w:val="multilevel"/>
    <w:tmpl w:val="0F3845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bullet"/>
      <w:lvlText w:val=""/>
      <w:lvlJc w:val="left"/>
      <w:pPr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5C1014B5"/>
    <w:multiLevelType w:val="multilevel"/>
    <w:tmpl w:val="45E0FBC2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ED6057B"/>
    <w:multiLevelType w:val="hybridMultilevel"/>
    <w:tmpl w:val="F8C8D834"/>
    <w:lvl w:ilvl="0" w:tplc="D62E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236A43"/>
    <w:multiLevelType w:val="hybridMultilevel"/>
    <w:tmpl w:val="D4600684"/>
    <w:lvl w:ilvl="0" w:tplc="D62E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E5A6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4A7747"/>
    <w:multiLevelType w:val="hybridMultilevel"/>
    <w:tmpl w:val="3DD0D428"/>
    <w:lvl w:ilvl="0" w:tplc="D62E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D62E5A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2E5A64">
      <w:start w:val="1"/>
      <w:numFmt w:val="bullet"/>
      <w:lvlText w:val=""/>
      <w:lvlJc w:val="left"/>
      <w:pPr>
        <w:ind w:left="432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461010"/>
    <w:multiLevelType w:val="hybridMultilevel"/>
    <w:tmpl w:val="DF9C0E2C"/>
    <w:lvl w:ilvl="0" w:tplc="D62E5A6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E7C3272"/>
    <w:multiLevelType w:val="multilevel"/>
    <w:tmpl w:val="FED27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6"/>
  </w:num>
  <w:num w:numId="5">
    <w:abstractNumId w:val="2"/>
  </w:num>
  <w:num w:numId="6">
    <w:abstractNumId w:val="3"/>
  </w:num>
  <w:num w:numId="7">
    <w:abstractNumId w:val="10"/>
  </w:num>
  <w:num w:numId="8">
    <w:abstractNumId w:val="16"/>
  </w:num>
  <w:num w:numId="9">
    <w:abstractNumId w:val="25"/>
  </w:num>
  <w:num w:numId="10">
    <w:abstractNumId w:val="18"/>
  </w:num>
  <w:num w:numId="11">
    <w:abstractNumId w:val="19"/>
  </w:num>
  <w:num w:numId="12">
    <w:abstractNumId w:val="17"/>
  </w:num>
  <w:num w:numId="13">
    <w:abstractNumId w:val="11"/>
  </w:num>
  <w:num w:numId="14">
    <w:abstractNumId w:val="4"/>
  </w:num>
  <w:num w:numId="15">
    <w:abstractNumId w:val="8"/>
  </w:num>
  <w:num w:numId="16">
    <w:abstractNumId w:val="22"/>
  </w:num>
  <w:num w:numId="17">
    <w:abstractNumId w:val="7"/>
  </w:num>
  <w:num w:numId="18">
    <w:abstractNumId w:val="0"/>
  </w:num>
  <w:num w:numId="19">
    <w:abstractNumId w:val="27"/>
  </w:num>
  <w:num w:numId="20">
    <w:abstractNumId w:val="14"/>
  </w:num>
  <w:num w:numId="21">
    <w:abstractNumId w:val="20"/>
  </w:num>
  <w:num w:numId="22">
    <w:abstractNumId w:val="5"/>
  </w:num>
  <w:num w:numId="23">
    <w:abstractNumId w:val="12"/>
  </w:num>
  <w:num w:numId="24">
    <w:abstractNumId w:val="23"/>
  </w:num>
  <w:num w:numId="25">
    <w:abstractNumId w:val="21"/>
  </w:num>
  <w:num w:numId="26">
    <w:abstractNumId w:val="9"/>
  </w:num>
  <w:num w:numId="27">
    <w:abstractNumId w:val="26"/>
  </w:num>
  <w:num w:numId="28">
    <w:abstractNumId w:val="24"/>
  </w:num>
  <w:num w:numId="29">
    <w:abstractNumId w:val="33"/>
  </w:num>
  <w:num w:numId="30">
    <w:abstractNumId w:val="32"/>
  </w:num>
  <w:num w:numId="31">
    <w:abstractNumId w:val="45"/>
  </w:num>
  <w:num w:numId="32">
    <w:abstractNumId w:val="38"/>
  </w:num>
  <w:num w:numId="33">
    <w:abstractNumId w:val="43"/>
  </w:num>
  <w:num w:numId="34">
    <w:abstractNumId w:val="39"/>
  </w:num>
  <w:num w:numId="35">
    <w:abstractNumId w:val="40"/>
  </w:num>
  <w:num w:numId="36">
    <w:abstractNumId w:val="29"/>
  </w:num>
  <w:num w:numId="37">
    <w:abstractNumId w:val="34"/>
  </w:num>
  <w:num w:numId="38">
    <w:abstractNumId w:val="42"/>
  </w:num>
  <w:num w:numId="39">
    <w:abstractNumId w:val="30"/>
  </w:num>
  <w:num w:numId="40">
    <w:abstractNumId w:val="44"/>
  </w:num>
  <w:num w:numId="41">
    <w:abstractNumId w:val="37"/>
  </w:num>
  <w:num w:numId="42">
    <w:abstractNumId w:val="35"/>
  </w:num>
  <w:num w:numId="43">
    <w:abstractNumId w:val="28"/>
  </w:num>
  <w:num w:numId="44">
    <w:abstractNumId w:val="31"/>
  </w:num>
  <w:num w:numId="45">
    <w:abstractNumId w:val="41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D6D"/>
    <w:rsid w:val="00065F20"/>
    <w:rsid w:val="0013727F"/>
    <w:rsid w:val="001A34E3"/>
    <w:rsid w:val="002F49C0"/>
    <w:rsid w:val="003464EE"/>
    <w:rsid w:val="004D3248"/>
    <w:rsid w:val="006B38D4"/>
    <w:rsid w:val="006C28C3"/>
    <w:rsid w:val="00801DA3"/>
    <w:rsid w:val="00823B65"/>
    <w:rsid w:val="00917E2A"/>
    <w:rsid w:val="00942F4E"/>
    <w:rsid w:val="0095206C"/>
    <w:rsid w:val="0097686D"/>
    <w:rsid w:val="009B6C36"/>
    <w:rsid w:val="00A937EA"/>
    <w:rsid w:val="00AF7BAA"/>
    <w:rsid w:val="00C73BF8"/>
    <w:rsid w:val="00CB5B9B"/>
    <w:rsid w:val="00D35ECF"/>
    <w:rsid w:val="00D53597"/>
    <w:rsid w:val="00DB476C"/>
    <w:rsid w:val="00DD4DBE"/>
    <w:rsid w:val="00DE0D6D"/>
    <w:rsid w:val="00DF6B60"/>
    <w:rsid w:val="00EE1796"/>
    <w:rsid w:val="00F2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E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0">
    <w:name w:val="heading 7"/>
    <w:basedOn w:val="a"/>
    <w:next w:val="a"/>
    <w:link w:val="71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10">
    <w:name w:val="Абзац списка1"/>
    <w:basedOn w:val="a"/>
    <w:pPr>
      <w:spacing w:after="0" w:line="240" w:lineRule="auto"/>
      <w:ind w:left="720" w:firstLine="360"/>
      <w:jc w:val="both"/>
    </w:pPr>
    <w:rPr>
      <w:rFonts w:ascii="Times New Roman" w:hAnsi="Times New Roman" w:cs="Times New Roman"/>
      <w:sz w:val="28"/>
      <w:lang w:val="en-US"/>
    </w:rPr>
  </w:style>
  <w:style w:type="numbering" w:customStyle="1" w:styleId="1">
    <w:name w:val="Стиль1"/>
    <w:uiPriority w:val="99"/>
    <w:pPr>
      <w:numPr>
        <w:numId w:val="1"/>
      </w:numPr>
    </w:pPr>
  </w:style>
  <w:style w:type="character" w:customStyle="1" w:styleId="71">
    <w:name w:val="Заголовок 7 Знак"/>
    <w:basedOn w:val="a0"/>
    <w:link w:val="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Абзац списка2"/>
    <w:basedOn w:val="a"/>
    <w:pPr>
      <w:spacing w:after="0" w:line="240" w:lineRule="auto"/>
      <w:ind w:left="720" w:firstLine="360"/>
      <w:jc w:val="both"/>
    </w:pPr>
    <w:rPr>
      <w:rFonts w:ascii="Times New Roman" w:hAnsi="Times New Roman" w:cs="Times New Roman"/>
      <w:sz w:val="28"/>
      <w:lang w:val="en-US"/>
    </w:rPr>
  </w:style>
  <w:style w:type="paragraph" w:styleId="a4">
    <w:name w:val="Body Text Indent"/>
    <w:basedOn w:val="a"/>
    <w:link w:val="a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Стиль2"/>
    <w:uiPriority w:val="99"/>
    <w:pPr>
      <w:numPr>
        <w:numId w:val="2"/>
      </w:numPr>
    </w:pPr>
  </w:style>
  <w:style w:type="numbering" w:customStyle="1" w:styleId="3">
    <w:name w:val="Стиль3"/>
    <w:uiPriority w:val="99"/>
    <w:pPr>
      <w:numPr>
        <w:numId w:val="3"/>
      </w:numPr>
    </w:pPr>
  </w:style>
  <w:style w:type="numbering" w:customStyle="1" w:styleId="4">
    <w:name w:val="Стиль4"/>
    <w:uiPriority w:val="99"/>
    <w:pPr>
      <w:numPr>
        <w:numId w:val="4"/>
      </w:numPr>
    </w:pPr>
  </w:style>
  <w:style w:type="numbering" w:customStyle="1" w:styleId="5">
    <w:name w:val="Стиль5"/>
    <w:uiPriority w:val="99"/>
    <w:pPr>
      <w:numPr>
        <w:numId w:val="5"/>
      </w:numPr>
    </w:pPr>
  </w:style>
  <w:style w:type="numbering" w:customStyle="1" w:styleId="6">
    <w:name w:val="Стиль6"/>
    <w:uiPriority w:val="99"/>
    <w:pPr>
      <w:numPr>
        <w:numId w:val="6"/>
      </w:numPr>
    </w:pPr>
  </w:style>
  <w:style w:type="numbering" w:customStyle="1" w:styleId="7">
    <w:name w:val="Стиль7"/>
    <w:uiPriority w:val="99"/>
    <w:pPr>
      <w:numPr>
        <w:numId w:val="7"/>
      </w:numPr>
    </w:pPr>
  </w:style>
  <w:style w:type="paragraph" w:styleId="a6">
    <w:name w:val="Balloon Text"/>
    <w:basedOn w:val="a"/>
    <w:link w:val="a7"/>
    <w:uiPriority w:val="99"/>
    <w:semiHidden/>
    <w:unhideWhenUsed/>
    <w:rsid w:val="002F4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49C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5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3597"/>
  </w:style>
  <w:style w:type="paragraph" w:styleId="aa">
    <w:name w:val="footer"/>
    <w:basedOn w:val="a"/>
    <w:link w:val="ab"/>
    <w:uiPriority w:val="99"/>
    <w:unhideWhenUsed/>
    <w:rsid w:val="00D5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3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0">
    <w:name w:val="heading 7"/>
    <w:basedOn w:val="a"/>
    <w:next w:val="a"/>
    <w:link w:val="71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10">
    <w:name w:val="Абзац списка1"/>
    <w:basedOn w:val="a"/>
    <w:pPr>
      <w:spacing w:after="0" w:line="240" w:lineRule="auto"/>
      <w:ind w:left="720" w:firstLine="360"/>
      <w:jc w:val="both"/>
    </w:pPr>
    <w:rPr>
      <w:rFonts w:ascii="Times New Roman" w:hAnsi="Times New Roman" w:cs="Times New Roman"/>
      <w:sz w:val="28"/>
      <w:lang w:val="en-US"/>
    </w:rPr>
  </w:style>
  <w:style w:type="numbering" w:customStyle="1" w:styleId="1">
    <w:name w:val="Стиль1"/>
    <w:uiPriority w:val="99"/>
    <w:pPr>
      <w:numPr>
        <w:numId w:val="1"/>
      </w:numPr>
    </w:pPr>
  </w:style>
  <w:style w:type="character" w:customStyle="1" w:styleId="71">
    <w:name w:val="Заголовок 7 Знак"/>
    <w:basedOn w:val="a0"/>
    <w:link w:val="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Абзац списка2"/>
    <w:basedOn w:val="a"/>
    <w:pPr>
      <w:spacing w:after="0" w:line="240" w:lineRule="auto"/>
      <w:ind w:left="720" w:firstLine="360"/>
      <w:jc w:val="both"/>
    </w:pPr>
    <w:rPr>
      <w:rFonts w:ascii="Times New Roman" w:hAnsi="Times New Roman" w:cs="Times New Roman"/>
      <w:sz w:val="28"/>
      <w:lang w:val="en-US"/>
    </w:rPr>
  </w:style>
  <w:style w:type="paragraph" w:styleId="a4">
    <w:name w:val="Body Text Indent"/>
    <w:basedOn w:val="a"/>
    <w:link w:val="a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Стиль2"/>
    <w:uiPriority w:val="99"/>
    <w:pPr>
      <w:numPr>
        <w:numId w:val="2"/>
      </w:numPr>
    </w:pPr>
  </w:style>
  <w:style w:type="numbering" w:customStyle="1" w:styleId="3">
    <w:name w:val="Стиль3"/>
    <w:uiPriority w:val="99"/>
    <w:pPr>
      <w:numPr>
        <w:numId w:val="3"/>
      </w:numPr>
    </w:pPr>
  </w:style>
  <w:style w:type="numbering" w:customStyle="1" w:styleId="4">
    <w:name w:val="Стиль4"/>
    <w:uiPriority w:val="99"/>
    <w:pPr>
      <w:numPr>
        <w:numId w:val="4"/>
      </w:numPr>
    </w:pPr>
  </w:style>
  <w:style w:type="numbering" w:customStyle="1" w:styleId="5">
    <w:name w:val="Стиль5"/>
    <w:uiPriority w:val="99"/>
    <w:pPr>
      <w:numPr>
        <w:numId w:val="5"/>
      </w:numPr>
    </w:pPr>
  </w:style>
  <w:style w:type="numbering" w:customStyle="1" w:styleId="6">
    <w:name w:val="Стиль6"/>
    <w:uiPriority w:val="99"/>
    <w:pPr>
      <w:numPr>
        <w:numId w:val="6"/>
      </w:numPr>
    </w:pPr>
  </w:style>
  <w:style w:type="numbering" w:customStyle="1" w:styleId="7">
    <w:name w:val="Стиль7"/>
    <w:uiPriority w:val="99"/>
    <w:pPr>
      <w:numPr>
        <w:numId w:val="7"/>
      </w:numPr>
    </w:pPr>
  </w:style>
  <w:style w:type="paragraph" w:styleId="a6">
    <w:name w:val="Balloon Text"/>
    <w:basedOn w:val="a"/>
    <w:link w:val="a7"/>
    <w:uiPriority w:val="99"/>
    <w:semiHidden/>
    <w:unhideWhenUsed/>
    <w:rsid w:val="002F4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49C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5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3597"/>
  </w:style>
  <w:style w:type="paragraph" w:styleId="aa">
    <w:name w:val="footer"/>
    <w:basedOn w:val="a"/>
    <w:link w:val="ab"/>
    <w:uiPriority w:val="99"/>
    <w:unhideWhenUsed/>
    <w:rsid w:val="00D5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5B759-0409-49A8-A8CC-25B417749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Глаголева Наталия Николаевна</cp:lastModifiedBy>
  <cp:revision>14</cp:revision>
  <cp:lastPrinted>2025-12-30T11:11:00Z</cp:lastPrinted>
  <dcterms:created xsi:type="dcterms:W3CDTF">2025-12-11T14:32:00Z</dcterms:created>
  <dcterms:modified xsi:type="dcterms:W3CDTF">2026-01-16T08:57:00Z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ce78e6c591dd4c828d6f15a2510a5f23</vt:lpwstr>
  </property>
</Properties>
</file>